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27674" w14:textId="1261D7FE" w:rsidR="00CF43BC" w:rsidRDefault="00F86564" w:rsidP="00C55CD9">
      <w:pPr>
        <w:jc w:val="both"/>
        <w:rPr>
          <w:rFonts w:ascii="Franklin Gothic Book" w:hAnsi="Franklin Gothic Book" w:cs="Tahoma"/>
          <w:b/>
          <w:bCs/>
          <w:sz w:val="20"/>
          <w:szCs w:val="20"/>
        </w:rPr>
      </w:pPr>
      <w:r w:rsidRPr="00F2634B">
        <w:rPr>
          <w:rFonts w:ascii="Franklin Gothic Book" w:hAnsi="Franklin Gothic Book" w:cs="Tahoma"/>
          <w:b/>
          <w:bCs/>
          <w:sz w:val="20"/>
          <w:szCs w:val="20"/>
        </w:rPr>
        <w:t>Ref</w:t>
      </w:r>
      <w:r w:rsidR="002B14AD" w:rsidRPr="00F2634B">
        <w:rPr>
          <w:rFonts w:ascii="Franklin Gothic Book" w:hAnsi="Franklin Gothic Book" w:cs="Tahoma"/>
          <w:b/>
          <w:bCs/>
          <w:sz w:val="20"/>
          <w:szCs w:val="20"/>
        </w:rPr>
        <w:t xml:space="preserve">: </w:t>
      </w:r>
      <w:r w:rsidR="0072323C" w:rsidRPr="00DE3C8D">
        <w:rPr>
          <w:rFonts w:ascii="Franklin Gothic Book" w:hAnsi="Franklin Gothic Book" w:cs="Tahoma"/>
          <w:b/>
          <w:bCs/>
          <w:sz w:val="20"/>
          <w:szCs w:val="20"/>
        </w:rPr>
        <w:t>BRACBANK/Proc/RFQ/Y2</w:t>
      </w:r>
      <w:r w:rsidR="00724239">
        <w:rPr>
          <w:rFonts w:ascii="Franklin Gothic Book" w:hAnsi="Franklin Gothic Book" w:cs="Tahoma"/>
          <w:b/>
          <w:bCs/>
          <w:sz w:val="20"/>
          <w:szCs w:val="20"/>
        </w:rPr>
        <w:t>5/</w:t>
      </w:r>
      <w:r w:rsidR="004B6394">
        <w:rPr>
          <w:rFonts w:ascii="Franklin Gothic Book" w:hAnsi="Franklin Gothic Book" w:cs="Tahoma"/>
          <w:b/>
          <w:bCs/>
          <w:sz w:val="20"/>
          <w:szCs w:val="20"/>
        </w:rPr>
        <w:t>307</w:t>
      </w:r>
      <w:r w:rsidR="00732845" w:rsidRPr="00F2634B">
        <w:rPr>
          <w:rFonts w:ascii="Franklin Gothic Book" w:hAnsi="Franklin Gothic Book" w:cs="Tahoma"/>
          <w:b/>
          <w:bCs/>
          <w:sz w:val="20"/>
          <w:szCs w:val="20"/>
        </w:rPr>
        <w:t>;</w:t>
      </w:r>
      <w:r w:rsidR="002F785A" w:rsidRPr="00F2634B">
        <w:rPr>
          <w:rFonts w:ascii="Franklin Gothic Book" w:hAnsi="Franklin Gothic Book" w:cs="Tahoma"/>
          <w:b/>
          <w:bCs/>
          <w:sz w:val="20"/>
          <w:szCs w:val="20"/>
        </w:rPr>
        <w:t xml:space="preserve"> </w:t>
      </w:r>
      <w:r w:rsidR="002F785A" w:rsidRPr="00A22907">
        <w:rPr>
          <w:rFonts w:ascii="Franklin Gothic Book" w:hAnsi="Franklin Gothic Book" w:cs="Tahoma"/>
          <w:b/>
          <w:bCs/>
          <w:sz w:val="20"/>
          <w:szCs w:val="20"/>
        </w:rPr>
        <w:t xml:space="preserve">Auction </w:t>
      </w:r>
      <w:r w:rsidR="00AB1902" w:rsidRPr="00A22907">
        <w:rPr>
          <w:rFonts w:ascii="Franklin Gothic Book" w:hAnsi="Franklin Gothic Book" w:cs="Tahoma"/>
          <w:b/>
          <w:bCs/>
          <w:sz w:val="20"/>
          <w:szCs w:val="20"/>
        </w:rPr>
        <w:t>2000002</w:t>
      </w:r>
      <w:r w:rsidR="00B30901">
        <w:rPr>
          <w:rFonts w:ascii="Franklin Gothic Book" w:hAnsi="Franklin Gothic Book" w:cs="Tahoma"/>
          <w:b/>
          <w:bCs/>
          <w:sz w:val="20"/>
          <w:szCs w:val="20"/>
        </w:rPr>
        <w:t>9</w:t>
      </w:r>
      <w:r w:rsidR="004B6394">
        <w:rPr>
          <w:rFonts w:ascii="Franklin Gothic Book" w:hAnsi="Franklin Gothic Book" w:cs="Tahoma"/>
          <w:b/>
          <w:bCs/>
          <w:sz w:val="20"/>
          <w:szCs w:val="20"/>
        </w:rPr>
        <w:t>42</w:t>
      </w:r>
    </w:p>
    <w:p w14:paraId="6B02C708" w14:textId="77777777" w:rsidR="003B324A" w:rsidRPr="00F2634B" w:rsidRDefault="003B324A" w:rsidP="00C55CD9">
      <w:pPr>
        <w:jc w:val="both"/>
        <w:rPr>
          <w:rFonts w:ascii="Franklin Gothic Book" w:hAnsi="Franklin Gothic Book" w:cs="Tahoma"/>
          <w:b/>
          <w:bCs/>
          <w:sz w:val="20"/>
          <w:szCs w:val="20"/>
        </w:rPr>
      </w:pPr>
    </w:p>
    <w:p w14:paraId="10F4CC61" w14:textId="6031F154" w:rsidR="00AC3D6C" w:rsidRPr="00F2634B" w:rsidRDefault="00BD0543" w:rsidP="00F86564">
      <w:pPr>
        <w:autoSpaceDE w:val="0"/>
        <w:autoSpaceDN w:val="0"/>
        <w:jc w:val="both"/>
        <w:rPr>
          <w:rFonts w:ascii="Franklin Gothic Book" w:hAnsi="Franklin Gothic Book" w:cs="Tahoma"/>
          <w:b/>
          <w:bCs/>
          <w:sz w:val="20"/>
          <w:szCs w:val="20"/>
        </w:rPr>
      </w:pPr>
      <w:r w:rsidRPr="00F2634B">
        <w:rPr>
          <w:rFonts w:ascii="Franklin Gothic Book" w:hAnsi="Franklin Gothic Book" w:cs="Tahoma"/>
          <w:b/>
          <w:bCs/>
          <w:sz w:val="20"/>
          <w:szCs w:val="20"/>
        </w:rPr>
        <w:t xml:space="preserve">Date: </w:t>
      </w:r>
      <w:r w:rsidR="004B6394">
        <w:rPr>
          <w:rFonts w:ascii="Franklin Gothic Book" w:hAnsi="Franklin Gothic Book" w:cs="Tahoma"/>
          <w:b/>
          <w:bCs/>
          <w:sz w:val="20"/>
          <w:szCs w:val="20"/>
        </w:rPr>
        <w:t>Sep</w:t>
      </w:r>
      <w:r w:rsidR="001677E5">
        <w:rPr>
          <w:rFonts w:ascii="Franklin Gothic Book" w:hAnsi="Franklin Gothic Book" w:cs="Tahoma"/>
          <w:b/>
          <w:bCs/>
          <w:sz w:val="20"/>
          <w:szCs w:val="20"/>
        </w:rPr>
        <w:t xml:space="preserve"> </w:t>
      </w:r>
      <w:r w:rsidR="004B6394">
        <w:rPr>
          <w:rFonts w:ascii="Franklin Gothic Book" w:hAnsi="Franklin Gothic Book" w:cs="Tahoma"/>
          <w:b/>
          <w:bCs/>
          <w:sz w:val="20"/>
          <w:szCs w:val="20"/>
        </w:rPr>
        <w:t>16</w:t>
      </w:r>
      <w:r w:rsidR="001677E5">
        <w:rPr>
          <w:rFonts w:ascii="Franklin Gothic Book" w:hAnsi="Franklin Gothic Book" w:cs="Tahoma"/>
          <w:b/>
          <w:bCs/>
          <w:sz w:val="20"/>
          <w:szCs w:val="20"/>
        </w:rPr>
        <w:t>, 2025</w:t>
      </w:r>
    </w:p>
    <w:p w14:paraId="33A2F069"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36FCFED6" w14:textId="4ADD7214" w:rsidR="00A50CDF"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bCs/>
          <w:sz w:val="20"/>
          <w:szCs w:val="20"/>
        </w:rPr>
        <w:t xml:space="preserve">Subject: </w:t>
      </w:r>
      <w:r w:rsidR="00B30901">
        <w:rPr>
          <w:rFonts w:ascii="Franklin Gothic Book" w:hAnsi="Franklin Gothic Book" w:cs="Tahoma"/>
          <w:b/>
          <w:bCs/>
          <w:sz w:val="20"/>
          <w:szCs w:val="20"/>
        </w:rPr>
        <w:t>RFQ fo</w:t>
      </w:r>
      <w:r w:rsidR="004B6394">
        <w:rPr>
          <w:rFonts w:ascii="Franklin Gothic Book" w:hAnsi="Franklin Gothic Book" w:cs="Tahoma"/>
          <w:b/>
          <w:bCs/>
          <w:sz w:val="20"/>
          <w:szCs w:val="20"/>
        </w:rPr>
        <w:t>r</w:t>
      </w:r>
      <w:r w:rsidR="004B6394" w:rsidRPr="004B6394">
        <w:rPr>
          <w:rFonts w:ascii="Franklin Gothic Book" w:hAnsi="Franklin Gothic Book" w:cs="Tahoma"/>
          <w:b/>
          <w:bCs/>
          <w:sz w:val="20"/>
          <w:szCs w:val="20"/>
        </w:rPr>
        <w:t xml:space="preserve"> Renovation work at Anowara Unit Office [RELOCATION PROJECT]</w:t>
      </w:r>
      <w:r w:rsidR="004B6394">
        <w:rPr>
          <w:rFonts w:ascii="Franklin Gothic Book" w:hAnsi="Franklin Gothic Book" w:cs="Tahoma"/>
          <w:b/>
          <w:bCs/>
          <w:sz w:val="20"/>
          <w:szCs w:val="20"/>
        </w:rPr>
        <w:t xml:space="preserve"> &amp; </w:t>
      </w:r>
      <w:bookmarkStart w:id="0" w:name="_Hlk208935596"/>
      <w:r w:rsidR="004B6394" w:rsidRPr="004B6394">
        <w:rPr>
          <w:rFonts w:ascii="Franklin Gothic Book" w:hAnsi="Franklin Gothic Book" w:cs="Tahoma"/>
          <w:b/>
          <w:bCs/>
          <w:sz w:val="20"/>
          <w:szCs w:val="20"/>
        </w:rPr>
        <w:t>Renovation work at Noapara (Raojan) SME Office [RELOCATION PROJECT]</w:t>
      </w:r>
      <w:r w:rsidR="004B6394">
        <w:rPr>
          <w:rFonts w:ascii="Franklin Gothic Book" w:hAnsi="Franklin Gothic Book" w:cs="Tahoma"/>
          <w:b/>
          <w:bCs/>
          <w:sz w:val="20"/>
          <w:szCs w:val="20"/>
        </w:rPr>
        <w:t xml:space="preserve"> </w:t>
      </w:r>
      <w:bookmarkEnd w:id="0"/>
      <w:r w:rsidR="00E17310">
        <w:rPr>
          <w:rFonts w:ascii="Franklin Gothic Book" w:hAnsi="Franklin Gothic Book" w:cs="Tahoma"/>
          <w:b/>
          <w:bCs/>
          <w:sz w:val="20"/>
          <w:szCs w:val="20"/>
        </w:rPr>
        <w:t xml:space="preserve">of </w:t>
      </w:r>
      <w:r w:rsidR="00CD69F1" w:rsidRPr="00CD69F1">
        <w:rPr>
          <w:rFonts w:ascii="Franklin Gothic Book" w:hAnsi="Franklin Gothic Book" w:cs="Tahoma"/>
          <w:b/>
          <w:bCs/>
          <w:sz w:val="20"/>
          <w:szCs w:val="20"/>
        </w:rPr>
        <w:t>BRAC Bank PLC</w:t>
      </w:r>
    </w:p>
    <w:p w14:paraId="46805D0F" w14:textId="77777777" w:rsidR="00CD69F1" w:rsidRDefault="00CD69F1" w:rsidP="00F86564">
      <w:pPr>
        <w:autoSpaceDE w:val="0"/>
        <w:autoSpaceDN w:val="0"/>
        <w:jc w:val="both"/>
        <w:rPr>
          <w:rFonts w:ascii="Franklin Gothic Book" w:hAnsi="Franklin Gothic Book" w:cs="Tahoma"/>
          <w:b/>
          <w:color w:val="000000"/>
          <w:sz w:val="20"/>
          <w:szCs w:val="20"/>
        </w:rPr>
      </w:pPr>
    </w:p>
    <w:p w14:paraId="4CDBE56C" w14:textId="18C7DD45" w:rsidR="00F86564" w:rsidRPr="00F2634B" w:rsidRDefault="00F86564" w:rsidP="00F86564">
      <w:pPr>
        <w:autoSpaceDE w:val="0"/>
        <w:autoSpaceDN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Dear Sir</w:t>
      </w:r>
      <w:r w:rsidR="005C2393">
        <w:rPr>
          <w:rFonts w:ascii="Franklin Gothic Book" w:hAnsi="Franklin Gothic Book" w:cs="Tahoma"/>
          <w:b/>
          <w:color w:val="000000"/>
          <w:sz w:val="20"/>
          <w:szCs w:val="20"/>
        </w:rPr>
        <w:t>,</w:t>
      </w:r>
    </w:p>
    <w:p w14:paraId="2AFD3FEB" w14:textId="77777777" w:rsidR="00F86564" w:rsidRPr="00F2634B" w:rsidRDefault="00F86564" w:rsidP="00F86564">
      <w:pPr>
        <w:autoSpaceDE w:val="0"/>
        <w:autoSpaceDN w:val="0"/>
        <w:jc w:val="both"/>
        <w:rPr>
          <w:rFonts w:ascii="Franklin Gothic Book" w:hAnsi="Franklin Gothic Book" w:cs="Tahoma"/>
          <w:color w:val="000000"/>
          <w:sz w:val="20"/>
          <w:szCs w:val="20"/>
        </w:rPr>
      </w:pPr>
    </w:p>
    <w:p w14:paraId="5089F27C" w14:textId="77C001FA" w:rsidR="00F86564" w:rsidRPr="00F2634B" w:rsidRDefault="00EA6804" w:rsidP="00F86564">
      <w:pPr>
        <w:pStyle w:val="Default"/>
        <w:jc w:val="both"/>
        <w:rPr>
          <w:rFonts w:ascii="Franklin Gothic Book" w:hAnsi="Franklin Gothic Book" w:cs="Tahoma"/>
          <w:sz w:val="20"/>
          <w:szCs w:val="20"/>
        </w:rPr>
      </w:pP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(hereinafter referred </w:t>
      </w:r>
      <w:r w:rsidR="00A50CDF" w:rsidRPr="00F2634B">
        <w:rPr>
          <w:rFonts w:ascii="Franklin Gothic Book" w:hAnsi="Franklin Gothic Book" w:cs="Tahoma"/>
          <w:sz w:val="20"/>
          <w:szCs w:val="20"/>
        </w:rPr>
        <w:t xml:space="preserve">to </w:t>
      </w:r>
      <w:r w:rsidR="00F86564" w:rsidRPr="00F2634B">
        <w:rPr>
          <w:rFonts w:ascii="Franklin Gothic Book" w:hAnsi="Franklin Gothic Book" w:cs="Tahoma"/>
          <w:sz w:val="20"/>
          <w:szCs w:val="20"/>
        </w:rPr>
        <w:t>as “</w:t>
      </w:r>
      <w:r w:rsidRPr="00F2634B">
        <w:rPr>
          <w:rFonts w:ascii="Franklin Gothic Book" w:hAnsi="Franklin Gothic Book" w:cs="Tahoma"/>
          <w:sz w:val="20"/>
          <w:szCs w:val="20"/>
        </w:rPr>
        <w:t>BRAC BANK PLC</w:t>
      </w:r>
      <w:r w:rsidR="00F86564" w:rsidRPr="00F2634B">
        <w:rPr>
          <w:rFonts w:ascii="Franklin Gothic Book" w:hAnsi="Franklin Gothic Book" w:cs="Tahoma"/>
          <w:sz w:val="20"/>
          <w:szCs w:val="20"/>
        </w:rPr>
        <w:t xml:space="preserve">”) invites Commercial proposals for the requirement mentioned in the RFQ from reputed Companies having </w:t>
      </w:r>
      <w:r w:rsidR="00A50CDF" w:rsidRPr="00F2634B">
        <w:rPr>
          <w:rFonts w:ascii="Franklin Gothic Book" w:hAnsi="Franklin Gothic Book" w:cs="Tahoma"/>
          <w:sz w:val="20"/>
          <w:szCs w:val="20"/>
        </w:rPr>
        <w:t>experience</w:t>
      </w:r>
      <w:r w:rsidR="00F86564" w:rsidRPr="00F2634B">
        <w:rPr>
          <w:rFonts w:ascii="Franklin Gothic Book" w:hAnsi="Franklin Gothic Book" w:cs="Tahoma"/>
          <w:sz w:val="20"/>
          <w:szCs w:val="20"/>
        </w:rPr>
        <w:t xml:space="preserve"> in</w:t>
      </w:r>
      <w:r w:rsidR="00041D8C" w:rsidRPr="00F2634B">
        <w:rPr>
          <w:rFonts w:ascii="Franklin Gothic Book" w:hAnsi="Franklin Gothic Book" w:cs="Tahoma"/>
          <w:sz w:val="20"/>
          <w:szCs w:val="20"/>
        </w:rPr>
        <w:t xml:space="preserve"> Interior and Construction work</w:t>
      </w:r>
      <w:r w:rsidR="003A0CC0" w:rsidRPr="00F2634B">
        <w:rPr>
          <w:rFonts w:ascii="Franklin Gothic Book" w:hAnsi="Franklin Gothic Book" w:cs="Tahoma"/>
          <w:sz w:val="20"/>
          <w:szCs w:val="20"/>
        </w:rPr>
        <w:t>.</w:t>
      </w:r>
    </w:p>
    <w:p w14:paraId="7B830F4B" w14:textId="77777777" w:rsidR="00F86564" w:rsidRPr="00F2634B" w:rsidRDefault="00F86564" w:rsidP="00F86564">
      <w:pPr>
        <w:pStyle w:val="Default"/>
        <w:jc w:val="both"/>
        <w:rPr>
          <w:rFonts w:ascii="Franklin Gothic Book" w:hAnsi="Franklin Gothic Book" w:cs="Tahoma"/>
          <w:sz w:val="20"/>
          <w:szCs w:val="20"/>
        </w:rPr>
      </w:pPr>
    </w:p>
    <w:p w14:paraId="6DEEB025" w14:textId="618D6460" w:rsidR="00F86564" w:rsidRPr="00F2634B" w:rsidRDefault="00F86564" w:rsidP="00F86564">
      <w:pPr>
        <w:jc w:val="both"/>
        <w:rPr>
          <w:rStyle w:val="Hyperlink"/>
          <w:rFonts w:ascii="Franklin Gothic Book" w:hAnsi="Franklin Gothic Book" w:cs="Tahoma"/>
          <w:color w:val="auto"/>
          <w:sz w:val="20"/>
          <w:szCs w:val="20"/>
        </w:rPr>
      </w:pPr>
      <w:r w:rsidRPr="00F2634B">
        <w:rPr>
          <w:rStyle w:val="Hyperlink"/>
          <w:rFonts w:ascii="Franklin Gothic Book" w:hAnsi="Franklin Gothic Book" w:cs="Tahoma"/>
          <w:color w:val="auto"/>
          <w:sz w:val="20"/>
          <w:szCs w:val="20"/>
        </w:rPr>
        <w:t xml:space="preserve">Please check </w:t>
      </w:r>
      <w:r w:rsidR="00A50CDF" w:rsidRPr="00F2634B">
        <w:rPr>
          <w:rStyle w:val="Hyperlink"/>
          <w:rFonts w:ascii="Franklin Gothic Book" w:hAnsi="Franklin Gothic Book" w:cs="Tahoma"/>
          <w:color w:val="auto"/>
          <w:sz w:val="20"/>
          <w:szCs w:val="20"/>
        </w:rPr>
        <w:t xml:space="preserve">the </w:t>
      </w:r>
      <w:r w:rsidRPr="00F2634B">
        <w:rPr>
          <w:rStyle w:val="Hyperlink"/>
          <w:rFonts w:ascii="Franklin Gothic Book" w:hAnsi="Franklin Gothic Book" w:cs="Tahoma"/>
          <w:color w:val="auto"/>
          <w:sz w:val="20"/>
          <w:szCs w:val="20"/>
        </w:rPr>
        <w:t xml:space="preserve">following attached files for </w:t>
      </w:r>
      <w:r w:rsidR="00A50CDF" w:rsidRPr="00F2634B">
        <w:rPr>
          <w:rStyle w:val="Hyperlink"/>
          <w:rFonts w:ascii="Franklin Gothic Book" w:hAnsi="Franklin Gothic Book" w:cs="Tahoma"/>
          <w:color w:val="auto"/>
          <w:sz w:val="20"/>
          <w:szCs w:val="20"/>
        </w:rPr>
        <w:t>detailed</w:t>
      </w:r>
      <w:r w:rsidRPr="00F2634B">
        <w:rPr>
          <w:rStyle w:val="Hyperlink"/>
          <w:rFonts w:ascii="Franklin Gothic Book" w:hAnsi="Franklin Gothic Book" w:cs="Tahoma"/>
          <w:color w:val="auto"/>
          <w:sz w:val="20"/>
          <w:szCs w:val="20"/>
        </w:rPr>
        <w:t xml:space="preserve"> scope and </w:t>
      </w:r>
      <w:r w:rsidR="00A50CDF" w:rsidRPr="00F2634B">
        <w:rPr>
          <w:rStyle w:val="Hyperlink"/>
          <w:rFonts w:ascii="Franklin Gothic Book" w:hAnsi="Franklin Gothic Book" w:cs="Tahoma"/>
          <w:color w:val="auto"/>
          <w:sz w:val="20"/>
          <w:szCs w:val="20"/>
        </w:rPr>
        <w:t>instructions</w:t>
      </w:r>
      <w:r w:rsidRPr="00F2634B">
        <w:rPr>
          <w:rStyle w:val="Hyperlink"/>
          <w:rFonts w:ascii="Franklin Gothic Book" w:hAnsi="Franklin Gothic Book" w:cs="Tahoma"/>
          <w:color w:val="auto"/>
          <w:sz w:val="20"/>
          <w:szCs w:val="20"/>
        </w:rPr>
        <w:t xml:space="preserve"> for your response</w:t>
      </w:r>
    </w:p>
    <w:p w14:paraId="78E87E0A" w14:textId="4F284B2D" w:rsidR="00F86564" w:rsidRPr="00B30901" w:rsidRDefault="00F86564" w:rsidP="007C41C6">
      <w:pPr>
        <w:pStyle w:val="Default"/>
        <w:numPr>
          <w:ilvl w:val="0"/>
          <w:numId w:val="2"/>
        </w:numPr>
        <w:jc w:val="both"/>
        <w:rPr>
          <w:rFonts w:ascii="Franklin Gothic Book" w:hAnsi="Franklin Gothic Book" w:cs="Tahoma"/>
          <w:sz w:val="20"/>
          <w:szCs w:val="20"/>
        </w:rPr>
      </w:pPr>
      <w:r w:rsidRPr="00F2634B">
        <w:rPr>
          <w:rFonts w:ascii="Franklin Gothic Book" w:hAnsi="Franklin Gothic Book" w:cs="Tahoma"/>
          <w:sz w:val="20"/>
          <w:szCs w:val="20"/>
        </w:rPr>
        <w:t xml:space="preserve">Annexure 1: </w:t>
      </w:r>
      <w:r w:rsidR="00F73758" w:rsidRPr="00F2634B">
        <w:rPr>
          <w:rFonts w:ascii="Franklin Gothic Book" w:hAnsi="Franklin Gothic Book" w:cs="Tahoma"/>
          <w:sz w:val="20"/>
          <w:szCs w:val="20"/>
        </w:rPr>
        <w:t>Schedule of works/ BOQ</w:t>
      </w:r>
      <w:r w:rsidR="0074733A">
        <w:rPr>
          <w:rFonts w:ascii="Franklin Gothic Book" w:hAnsi="Franklin Gothic Book" w:cs="Tahoma"/>
          <w:sz w:val="20"/>
          <w:szCs w:val="20"/>
        </w:rPr>
        <w:t>_</w:t>
      </w:r>
      <w:r w:rsidR="0074733A" w:rsidRPr="0074733A">
        <w:rPr>
          <w:rFonts w:ascii="Franklin Gothic Book" w:hAnsi="Franklin Gothic Book" w:cs="Tahoma"/>
          <w:b/>
          <w:bCs/>
          <w:sz w:val="20"/>
          <w:szCs w:val="20"/>
        </w:rPr>
        <w:t xml:space="preserve"> </w:t>
      </w:r>
      <w:r w:rsidR="004B6394" w:rsidRPr="004B6394">
        <w:rPr>
          <w:rFonts w:ascii="Franklin Gothic Book" w:hAnsi="Franklin Gothic Book" w:cs="Tahoma"/>
          <w:b/>
          <w:bCs/>
          <w:sz w:val="20"/>
          <w:szCs w:val="20"/>
        </w:rPr>
        <w:t>Anowara Unit Office [RELOCATION PROJECT]</w:t>
      </w:r>
      <w:r w:rsidR="004B6394">
        <w:rPr>
          <w:rFonts w:ascii="Franklin Gothic Book" w:hAnsi="Franklin Gothic Book" w:cs="Tahoma"/>
          <w:b/>
          <w:bCs/>
          <w:sz w:val="20"/>
          <w:szCs w:val="20"/>
        </w:rPr>
        <w:t xml:space="preserve"> </w:t>
      </w:r>
    </w:p>
    <w:p w14:paraId="35D4E7A9" w14:textId="652D4BAC" w:rsidR="00B229C6" w:rsidRPr="004B6394" w:rsidRDefault="00B30901" w:rsidP="00A42645">
      <w:pPr>
        <w:pStyle w:val="Default"/>
        <w:numPr>
          <w:ilvl w:val="0"/>
          <w:numId w:val="2"/>
        </w:numPr>
        <w:jc w:val="both"/>
        <w:rPr>
          <w:rFonts w:ascii="Franklin Gothic Book" w:hAnsi="Franklin Gothic Book" w:cs="Tahoma"/>
          <w:b/>
          <w:sz w:val="20"/>
          <w:szCs w:val="20"/>
          <w:u w:val="single"/>
        </w:rPr>
      </w:pPr>
      <w:r w:rsidRPr="004B6394">
        <w:rPr>
          <w:rFonts w:ascii="Franklin Gothic Book" w:hAnsi="Franklin Gothic Book" w:cs="Tahoma"/>
          <w:sz w:val="20"/>
          <w:szCs w:val="20"/>
        </w:rPr>
        <w:t>Annexure 2: Schedule of works/ BOQ &amp; Layout_</w:t>
      </w:r>
      <w:r w:rsidRPr="00B30901">
        <w:t xml:space="preserve"> </w:t>
      </w:r>
      <w:r w:rsidR="004B6394" w:rsidRPr="004B6394">
        <w:rPr>
          <w:rFonts w:ascii="Franklin Gothic Book" w:hAnsi="Franklin Gothic Book" w:cs="Tahoma"/>
          <w:b/>
          <w:bCs/>
          <w:sz w:val="20"/>
          <w:szCs w:val="20"/>
        </w:rPr>
        <w:t>Renovation work at Noapara (Raojan) SME Office [RELOCATION PROJECT]</w:t>
      </w:r>
    </w:p>
    <w:p w14:paraId="56AFA012" w14:textId="422B5FE4" w:rsidR="00C76473" w:rsidRPr="00C92A00" w:rsidRDefault="00F6375B" w:rsidP="00C92A00">
      <w:pPr>
        <w:pStyle w:val="Default"/>
        <w:jc w:val="both"/>
        <w:rPr>
          <w:rFonts w:ascii="Franklin Gothic Book" w:hAnsi="Franklin Gothic Book" w:cs="Tahoma"/>
          <w:sz w:val="20"/>
          <w:szCs w:val="20"/>
        </w:rPr>
      </w:pPr>
      <w:r w:rsidRPr="00F2634B">
        <w:rPr>
          <w:rFonts w:ascii="Franklin Gothic Book" w:hAnsi="Franklin Gothic Book" w:cs="Tahoma"/>
          <w:b/>
          <w:sz w:val="20"/>
          <w:szCs w:val="20"/>
        </w:rPr>
        <w:t>Address</w:t>
      </w:r>
      <w:r w:rsidRPr="00F2634B">
        <w:rPr>
          <w:rFonts w:ascii="Franklin Gothic Book" w:hAnsi="Franklin Gothic Book" w:cs="Tahoma"/>
          <w:sz w:val="20"/>
          <w:szCs w:val="20"/>
        </w:rPr>
        <w:t>:</w:t>
      </w:r>
    </w:p>
    <w:p w14:paraId="49D84229" w14:textId="77777777" w:rsidR="004B6394" w:rsidRDefault="004B6394" w:rsidP="00C92A00">
      <w:pPr>
        <w:pStyle w:val="NoSpacing"/>
        <w:numPr>
          <w:ilvl w:val="0"/>
          <w:numId w:val="11"/>
        </w:numPr>
        <w:rPr>
          <w:rFonts w:ascii="Franklin Gothic Book" w:hAnsi="Franklin Gothic Book"/>
          <w:sz w:val="20"/>
          <w:szCs w:val="20"/>
        </w:rPr>
      </w:pPr>
      <w:r w:rsidRPr="004B6394">
        <w:rPr>
          <w:rFonts w:ascii="Franklin Gothic Book" w:hAnsi="Franklin Gothic Book"/>
          <w:sz w:val="20"/>
          <w:szCs w:val="20"/>
        </w:rPr>
        <w:t>Pial Bhaban (2nd Floor), Village/Area: khilpara, Dag# BS – 1745, Khatian # BS – 1774,1834 Mouja Name: Belsura, Union Name: 8 no Chattori Union, Thana: Anwara, District: Chattogram</w:t>
      </w:r>
    </w:p>
    <w:p w14:paraId="37B1FC5D" w14:textId="7954EB6A" w:rsidR="00C92A00" w:rsidRPr="004B6394" w:rsidRDefault="004B6394" w:rsidP="00C92A00">
      <w:pPr>
        <w:pStyle w:val="NoSpacing"/>
        <w:numPr>
          <w:ilvl w:val="0"/>
          <w:numId w:val="11"/>
        </w:numPr>
        <w:rPr>
          <w:rFonts w:ascii="Franklin Gothic Book" w:hAnsi="Franklin Gothic Book"/>
          <w:sz w:val="20"/>
          <w:szCs w:val="20"/>
        </w:rPr>
      </w:pPr>
      <w:r w:rsidRPr="004B6394">
        <w:rPr>
          <w:rFonts w:ascii="Franklin Gothic Book" w:hAnsi="Franklin Gothic Book"/>
          <w:sz w:val="20"/>
          <w:szCs w:val="20"/>
        </w:rPr>
        <w:t>Shah Amanat Market (1st Floor),Noapara, Dag# RS-4744, Khatian # RS-6429,Mouja Name: Noapara, Union Name: 13 no Noapara, Thana: Raozan, District: Chattogram</w:t>
      </w:r>
    </w:p>
    <w:p w14:paraId="0D3F1D57" w14:textId="77777777" w:rsidR="00F86564" w:rsidRPr="00F2634B" w:rsidRDefault="00F86564" w:rsidP="00F86564">
      <w:pPr>
        <w:pStyle w:val="Default"/>
        <w:jc w:val="both"/>
        <w:rPr>
          <w:rFonts w:ascii="Franklin Gothic Book" w:hAnsi="Franklin Gothic Book" w:cs="Tahoma"/>
          <w:b/>
          <w:sz w:val="20"/>
          <w:szCs w:val="20"/>
          <w:u w:val="single"/>
        </w:rPr>
      </w:pPr>
      <w:r w:rsidRPr="00F2634B">
        <w:rPr>
          <w:rFonts w:ascii="Franklin Gothic Book" w:hAnsi="Franklin Gothic Book" w:cs="Tahoma"/>
          <w:b/>
          <w:sz w:val="20"/>
          <w:szCs w:val="20"/>
          <w:u w:val="single"/>
        </w:rPr>
        <w:t>GENERAL TERMS AND CONDITIONS:</w:t>
      </w:r>
    </w:p>
    <w:p w14:paraId="49554A94" w14:textId="77777777" w:rsidR="00F86564" w:rsidRPr="00F2634B" w:rsidRDefault="00F86564" w:rsidP="00F86564">
      <w:pPr>
        <w:pStyle w:val="Default"/>
        <w:jc w:val="both"/>
        <w:rPr>
          <w:rFonts w:ascii="Franklin Gothic Book" w:hAnsi="Franklin Gothic Book" w:cs="Tahoma"/>
          <w:b/>
          <w:sz w:val="20"/>
          <w:szCs w:val="20"/>
          <w:u w:val="single"/>
        </w:rPr>
      </w:pPr>
    </w:p>
    <w:p w14:paraId="681ADD8A" w14:textId="7040C9B9" w:rsidR="00F86564" w:rsidRPr="00F2634B" w:rsidRDefault="00F86564" w:rsidP="00F86564">
      <w:pPr>
        <w:numPr>
          <w:ilvl w:val="0"/>
          <w:numId w:val="1"/>
        </w:numPr>
        <w:snapToGrid w:val="0"/>
        <w:jc w:val="both"/>
        <w:rPr>
          <w:rFonts w:ascii="Franklin Gothic Book" w:hAnsi="Franklin Gothic Book" w:cs="Tahoma"/>
          <w:b/>
          <w:color w:val="000000"/>
          <w:sz w:val="20"/>
          <w:szCs w:val="20"/>
          <w:lang w:val="en-GB"/>
        </w:rPr>
      </w:pPr>
      <w:r w:rsidRPr="00F2634B">
        <w:rPr>
          <w:rFonts w:ascii="Franklin Gothic Book" w:hAnsi="Franklin Gothic Book" w:cs="Tahoma"/>
          <w:b/>
          <w:color w:val="000000"/>
          <w:sz w:val="20"/>
          <w:szCs w:val="20"/>
          <w:u w:val="single"/>
        </w:rPr>
        <w:t>Purchaser’s Right:</w:t>
      </w:r>
      <w:r w:rsidRPr="00F2634B">
        <w:rPr>
          <w:rFonts w:ascii="Franklin Gothic Book" w:hAnsi="Franklin Gothic Book" w:cs="Tahoma"/>
          <w:b/>
          <w:color w:val="000000"/>
          <w:sz w:val="20"/>
          <w:szCs w:val="20"/>
          <w:lang w:val="en-GB"/>
        </w:rPr>
        <w:t xml:space="preserve"> </w:t>
      </w:r>
      <w:r w:rsidRPr="00F2634B">
        <w:rPr>
          <w:rFonts w:ascii="Franklin Gothic Book" w:hAnsi="Franklin Gothic Book" w:cs="Tahoma"/>
          <w:color w:val="000000"/>
          <w:sz w:val="20"/>
          <w:szCs w:val="20"/>
        </w:rPr>
        <w:t xml:space="preserve">The Purchaser reserves the right to accept/ cancel/ reject any or all </w:t>
      </w:r>
      <w:r w:rsidR="00651C04" w:rsidRPr="00F2634B">
        <w:rPr>
          <w:rFonts w:ascii="Franklin Gothic Book" w:hAnsi="Franklin Gothic Book" w:cs="Tahoma"/>
          <w:color w:val="000000"/>
          <w:sz w:val="20"/>
          <w:szCs w:val="20"/>
        </w:rPr>
        <w:t>offers</w:t>
      </w:r>
      <w:r w:rsidRPr="00F2634B">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F2634B"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F2634B"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F2634B">
        <w:rPr>
          <w:rFonts w:ascii="Franklin Gothic Book" w:hAnsi="Franklin Gothic Book" w:cs="Tahoma"/>
          <w:b/>
          <w:color w:val="000000"/>
          <w:sz w:val="20"/>
          <w:szCs w:val="20"/>
          <w:u w:val="single"/>
        </w:rPr>
        <w:t xml:space="preserve">Bid Submission/ Closing Date: </w:t>
      </w:r>
    </w:p>
    <w:p w14:paraId="2084FD0C" w14:textId="2AAF3EFC" w:rsidR="00395CE4" w:rsidRPr="00786241" w:rsidRDefault="00395CE4" w:rsidP="00786241">
      <w:pPr>
        <w:pStyle w:val="ListParagraph"/>
        <w:autoSpaceDE w:val="0"/>
        <w:autoSpaceDN w:val="0"/>
        <w:jc w:val="both"/>
        <w:rPr>
          <w:rFonts w:ascii="Franklin Gothic Book" w:hAnsi="Franklin Gothic Book" w:cs="Tahoma"/>
          <w:b/>
          <w:sz w:val="20"/>
          <w:szCs w:val="20"/>
          <w:highlight w:val="yellow"/>
        </w:rPr>
      </w:pPr>
      <w:r w:rsidRPr="00F2634B">
        <w:rPr>
          <w:rFonts w:ascii="Franklin Gothic Book" w:hAnsi="Franklin Gothic Book" w:cs="Tahoma"/>
          <w:sz w:val="20"/>
          <w:szCs w:val="20"/>
        </w:rPr>
        <w:t xml:space="preserve">The bidders are requested to send their </w:t>
      </w:r>
      <w:r w:rsidR="0099788B" w:rsidRPr="00F2634B">
        <w:rPr>
          <w:rFonts w:ascii="Franklin Gothic Book" w:hAnsi="Franklin Gothic Book" w:cs="Tahoma"/>
          <w:sz w:val="20"/>
          <w:szCs w:val="20"/>
        </w:rPr>
        <w:t xml:space="preserve">commercial offers by live auction </w:t>
      </w:r>
      <w:r w:rsidRPr="00F2634B">
        <w:rPr>
          <w:rFonts w:ascii="Franklin Gothic Book" w:hAnsi="Franklin Gothic Book" w:cs="Tahoma"/>
          <w:sz w:val="20"/>
          <w:szCs w:val="20"/>
        </w:rPr>
        <w:t xml:space="preserve">for participating in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 xml:space="preserve">commercial Bid </w:t>
      </w:r>
      <w:r w:rsidR="00A50CDF" w:rsidRPr="00F2634B">
        <w:rPr>
          <w:rFonts w:ascii="Franklin Gothic Book" w:hAnsi="Franklin Gothic Book" w:cs="Tahoma"/>
          <w:sz w:val="20"/>
          <w:szCs w:val="20"/>
        </w:rPr>
        <w:t>on</w:t>
      </w:r>
      <w:r w:rsidR="00173E78" w:rsidRPr="00F2634B">
        <w:rPr>
          <w:rFonts w:ascii="Franklin Gothic Book" w:hAnsi="Franklin Gothic Book" w:cs="Tahoma"/>
          <w:b/>
          <w:sz w:val="20"/>
          <w:szCs w:val="20"/>
          <w:highlight w:val="yellow"/>
        </w:rPr>
        <w:t xml:space="preserve"> </w:t>
      </w:r>
      <w:bookmarkStart w:id="1" w:name="_Hlk183700114"/>
      <w:r w:rsidR="004B6394">
        <w:rPr>
          <w:rFonts w:ascii="Franklin Gothic Book" w:hAnsi="Franklin Gothic Book" w:cs="Tahoma"/>
          <w:b/>
          <w:sz w:val="20"/>
          <w:szCs w:val="20"/>
          <w:highlight w:val="yellow"/>
        </w:rPr>
        <w:t>17</w:t>
      </w:r>
      <w:r w:rsidR="009A1945" w:rsidRPr="009A1945">
        <w:rPr>
          <w:rFonts w:ascii="Franklin Gothic Book" w:hAnsi="Franklin Gothic Book" w:cs="Tahoma"/>
          <w:b/>
          <w:sz w:val="20"/>
          <w:szCs w:val="20"/>
          <w:highlight w:val="yellow"/>
          <w:vertAlign w:val="superscript"/>
        </w:rPr>
        <w:t>th</w:t>
      </w:r>
      <w:r w:rsidR="009A1945">
        <w:rPr>
          <w:rFonts w:ascii="Franklin Gothic Book" w:hAnsi="Franklin Gothic Book" w:cs="Tahoma"/>
          <w:b/>
          <w:sz w:val="20"/>
          <w:szCs w:val="20"/>
          <w:highlight w:val="yellow"/>
        </w:rPr>
        <w:t xml:space="preserve"> </w:t>
      </w:r>
      <w:r w:rsidR="004B6394">
        <w:rPr>
          <w:rFonts w:ascii="Franklin Gothic Book" w:hAnsi="Franklin Gothic Book" w:cs="Tahoma"/>
          <w:b/>
          <w:sz w:val="20"/>
          <w:szCs w:val="20"/>
          <w:highlight w:val="yellow"/>
        </w:rPr>
        <w:t>Sep</w:t>
      </w:r>
      <w:r w:rsidR="007B4A0B" w:rsidRPr="00786241">
        <w:rPr>
          <w:rFonts w:ascii="Franklin Gothic Book" w:hAnsi="Franklin Gothic Book" w:cs="Tahoma"/>
          <w:b/>
          <w:sz w:val="20"/>
          <w:szCs w:val="20"/>
          <w:highlight w:val="yellow"/>
        </w:rPr>
        <w:t xml:space="preserve"> </w:t>
      </w:r>
      <w:r w:rsidR="009B14C9" w:rsidRPr="00786241">
        <w:rPr>
          <w:rFonts w:ascii="Franklin Gothic Book" w:hAnsi="Franklin Gothic Book" w:cs="Tahoma"/>
          <w:b/>
          <w:sz w:val="20"/>
          <w:szCs w:val="20"/>
          <w:highlight w:val="yellow"/>
        </w:rPr>
        <w:t>2025;</w:t>
      </w:r>
      <w:r w:rsidR="00FC6C6B" w:rsidRPr="00786241">
        <w:rPr>
          <w:rFonts w:ascii="Franklin Gothic Book" w:hAnsi="Franklin Gothic Book" w:cs="Tahoma"/>
          <w:b/>
          <w:sz w:val="20"/>
          <w:szCs w:val="20"/>
          <w:highlight w:val="yellow"/>
        </w:rPr>
        <w:t xml:space="preserve"> </w:t>
      </w:r>
      <w:r w:rsidR="00BD3D9C" w:rsidRPr="00786241">
        <w:rPr>
          <w:rFonts w:ascii="Franklin Gothic Book" w:hAnsi="Franklin Gothic Book" w:cs="Tahoma"/>
          <w:b/>
          <w:sz w:val="20"/>
          <w:szCs w:val="20"/>
          <w:highlight w:val="yellow"/>
        </w:rPr>
        <w:t>1</w:t>
      </w:r>
      <w:r w:rsidR="00E17310">
        <w:rPr>
          <w:rFonts w:ascii="Franklin Gothic Book" w:hAnsi="Franklin Gothic Book" w:cs="Tahoma"/>
          <w:b/>
          <w:sz w:val="20"/>
          <w:szCs w:val="20"/>
          <w:highlight w:val="yellow"/>
        </w:rPr>
        <w:t>6</w:t>
      </w:r>
      <w:r w:rsidR="00BD3D9C" w:rsidRPr="00786241">
        <w:rPr>
          <w:rFonts w:ascii="Franklin Gothic Book" w:hAnsi="Franklin Gothic Book" w:cs="Tahoma"/>
          <w:b/>
          <w:sz w:val="20"/>
          <w:szCs w:val="20"/>
          <w:highlight w:val="yellow"/>
        </w:rPr>
        <w:t>:00:00</w:t>
      </w:r>
      <w:r w:rsidR="00C62F8E" w:rsidRPr="00786241">
        <w:rPr>
          <w:rFonts w:ascii="Franklin Gothic Book" w:hAnsi="Franklin Gothic Book" w:cs="Tahoma"/>
          <w:b/>
          <w:sz w:val="20"/>
          <w:szCs w:val="20"/>
          <w:highlight w:val="yellow"/>
        </w:rPr>
        <w:t xml:space="preserve"> – </w:t>
      </w:r>
      <w:r w:rsidR="00342A78" w:rsidRPr="00786241">
        <w:rPr>
          <w:rFonts w:ascii="Franklin Gothic Book" w:hAnsi="Franklin Gothic Book" w:cs="Tahoma"/>
          <w:b/>
          <w:sz w:val="20"/>
          <w:szCs w:val="20"/>
          <w:highlight w:val="yellow"/>
        </w:rPr>
        <w:t>1</w:t>
      </w:r>
      <w:r w:rsidR="00E17310">
        <w:rPr>
          <w:rFonts w:ascii="Franklin Gothic Book" w:hAnsi="Franklin Gothic Book" w:cs="Tahoma"/>
          <w:b/>
          <w:sz w:val="20"/>
          <w:szCs w:val="20"/>
          <w:highlight w:val="yellow"/>
        </w:rPr>
        <w:t>7</w:t>
      </w:r>
      <w:r w:rsidR="007E15A5" w:rsidRPr="00786241">
        <w:rPr>
          <w:rFonts w:ascii="Franklin Gothic Book" w:hAnsi="Franklin Gothic Book" w:cs="Tahoma"/>
          <w:b/>
          <w:sz w:val="20"/>
          <w:szCs w:val="20"/>
          <w:highlight w:val="yellow"/>
        </w:rPr>
        <w:t>:</w:t>
      </w:r>
      <w:r w:rsidR="00BD3D9C" w:rsidRPr="00786241">
        <w:rPr>
          <w:rFonts w:ascii="Franklin Gothic Book" w:hAnsi="Franklin Gothic Book" w:cs="Tahoma"/>
          <w:b/>
          <w:sz w:val="20"/>
          <w:szCs w:val="20"/>
          <w:highlight w:val="yellow"/>
        </w:rPr>
        <w:t>3</w:t>
      </w:r>
      <w:r w:rsidR="00F6375B" w:rsidRPr="00786241">
        <w:rPr>
          <w:rFonts w:ascii="Franklin Gothic Book" w:hAnsi="Franklin Gothic Book" w:cs="Tahoma"/>
          <w:b/>
          <w:sz w:val="20"/>
          <w:szCs w:val="20"/>
          <w:highlight w:val="yellow"/>
        </w:rPr>
        <w:t>0</w:t>
      </w:r>
      <w:r w:rsidR="00342A78" w:rsidRPr="00786241">
        <w:rPr>
          <w:rFonts w:ascii="Franklin Gothic Book" w:hAnsi="Franklin Gothic Book" w:cs="Tahoma"/>
          <w:b/>
          <w:sz w:val="20"/>
          <w:szCs w:val="20"/>
          <w:highlight w:val="yellow"/>
        </w:rPr>
        <w:t>:00</w:t>
      </w:r>
      <w:r w:rsidR="006D2EF6" w:rsidRPr="00786241">
        <w:rPr>
          <w:rFonts w:ascii="Franklin Gothic Book" w:hAnsi="Franklin Gothic Book" w:cs="Tahoma"/>
          <w:b/>
          <w:sz w:val="20"/>
          <w:szCs w:val="20"/>
        </w:rPr>
        <w:t xml:space="preserve"> </w:t>
      </w:r>
      <w:bookmarkEnd w:id="1"/>
      <w:r w:rsidR="005F6817" w:rsidRPr="00786241">
        <w:rPr>
          <w:rFonts w:ascii="Franklin Gothic Book" w:hAnsi="Franklin Gothic Book" w:cs="Tahoma"/>
          <w:b/>
          <w:sz w:val="20"/>
          <w:szCs w:val="20"/>
        </w:rPr>
        <w:t xml:space="preserve">in </w:t>
      </w:r>
      <w:r w:rsidR="00EA6804" w:rsidRPr="00786241">
        <w:rPr>
          <w:rFonts w:ascii="Franklin Gothic Book" w:hAnsi="Franklin Gothic Book" w:cs="Tahoma"/>
          <w:b/>
          <w:sz w:val="20"/>
          <w:szCs w:val="20"/>
        </w:rPr>
        <w:t>BRAC BANK PLC</w:t>
      </w:r>
      <w:r w:rsidR="005F6817" w:rsidRPr="00786241">
        <w:rPr>
          <w:rFonts w:ascii="Franklin Gothic Book" w:hAnsi="Franklin Gothic Book" w:cs="Tahoma"/>
          <w:b/>
          <w:sz w:val="20"/>
          <w:szCs w:val="20"/>
        </w:rPr>
        <w:t xml:space="preserve"> Fusion Portal.</w:t>
      </w:r>
    </w:p>
    <w:p w14:paraId="28EC8695" w14:textId="77777777" w:rsidR="00395CE4" w:rsidRPr="00F2634B" w:rsidRDefault="00395CE4" w:rsidP="00395CE4">
      <w:pPr>
        <w:pStyle w:val="ListParagraph"/>
        <w:autoSpaceDE w:val="0"/>
        <w:autoSpaceDN w:val="0"/>
        <w:jc w:val="both"/>
        <w:rPr>
          <w:rFonts w:ascii="Franklin Gothic Book" w:hAnsi="Franklin Gothic Book" w:cs="Tahoma"/>
          <w:sz w:val="20"/>
          <w:szCs w:val="20"/>
        </w:rPr>
      </w:pPr>
    </w:p>
    <w:p w14:paraId="14F3D813" w14:textId="1AC75C8B" w:rsidR="00395CE4" w:rsidRPr="00F2634B" w:rsidRDefault="00395CE4" w:rsidP="00395CE4">
      <w:pPr>
        <w:pStyle w:val="ListParagraph"/>
        <w:autoSpaceDE w:val="0"/>
        <w:autoSpaceDN w:val="0"/>
        <w:jc w:val="both"/>
        <w:rPr>
          <w:rFonts w:ascii="Franklin Gothic Book" w:hAnsi="Franklin Gothic Book" w:cs="Tahoma"/>
          <w:sz w:val="20"/>
          <w:szCs w:val="20"/>
        </w:rPr>
      </w:pPr>
      <w:r w:rsidRPr="00F2634B">
        <w:rPr>
          <w:rFonts w:ascii="Franklin Gothic Book" w:hAnsi="Franklin Gothic Book" w:cs="Tahoma"/>
          <w:sz w:val="20"/>
          <w:szCs w:val="20"/>
        </w:rPr>
        <w:t xml:space="preserve">The commercial bid will be a reverse auction for </w:t>
      </w:r>
      <w:r w:rsidR="00EA6804" w:rsidRPr="00F2634B">
        <w:rPr>
          <w:rFonts w:ascii="Franklin Gothic Book" w:hAnsi="Franklin Gothic Book" w:cs="Tahoma"/>
          <w:sz w:val="20"/>
          <w:szCs w:val="20"/>
        </w:rPr>
        <w:t>BRAC BANK PLC</w:t>
      </w:r>
      <w:r w:rsidRPr="00F2634B">
        <w:rPr>
          <w:rFonts w:ascii="Franklin Gothic Book" w:hAnsi="Franklin Gothic Book" w:cs="Tahoma"/>
          <w:sz w:val="20"/>
          <w:szCs w:val="20"/>
        </w:rPr>
        <w:t xml:space="preserve"> Fusion Portal with </w:t>
      </w:r>
      <w:r w:rsidR="00A50CDF" w:rsidRPr="00F2634B">
        <w:rPr>
          <w:rFonts w:ascii="Franklin Gothic Book" w:hAnsi="Franklin Gothic Book" w:cs="Tahoma"/>
          <w:sz w:val="20"/>
          <w:szCs w:val="20"/>
        </w:rPr>
        <w:t xml:space="preserve">the </w:t>
      </w:r>
      <w:r w:rsidRPr="00F2634B">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F2634B"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b/>
          <w:color w:val="000000"/>
          <w:sz w:val="20"/>
          <w:szCs w:val="20"/>
          <w:u w:val="single"/>
        </w:rPr>
        <w:t xml:space="preserve">Quotation Validity: </w:t>
      </w:r>
      <w:r w:rsidRPr="00F2634B">
        <w:rPr>
          <w:rFonts w:ascii="Franklin Gothic Book" w:hAnsi="Franklin Gothic Book" w:cs="Tahoma"/>
          <w:color w:val="000000"/>
          <w:sz w:val="20"/>
          <w:szCs w:val="20"/>
        </w:rPr>
        <w:t xml:space="preserve">The Quotation shall be valid for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minimum </w:t>
      </w:r>
      <w:r w:rsidR="00A50CDF" w:rsidRPr="00F2634B">
        <w:rPr>
          <w:rFonts w:ascii="Franklin Gothic Book" w:hAnsi="Franklin Gothic Book" w:cs="Tahoma"/>
          <w:color w:val="000000"/>
          <w:sz w:val="20"/>
          <w:szCs w:val="20"/>
        </w:rPr>
        <w:t xml:space="preserve">of </w:t>
      </w:r>
      <w:r w:rsidRPr="00F2634B">
        <w:rPr>
          <w:rFonts w:ascii="Franklin Gothic Book" w:hAnsi="Franklin Gothic Book" w:cs="Tahoma"/>
          <w:color w:val="000000"/>
          <w:sz w:val="20"/>
          <w:szCs w:val="20"/>
        </w:rPr>
        <w:t>One Twenty (120) calendar days from the Quotation submission/ bid closing date. However, during the tendering process</w:t>
      </w:r>
      <w:r w:rsidR="00A50CDF" w:rsidRPr="00F2634B">
        <w:rPr>
          <w:rFonts w:ascii="Franklin Gothic Book" w:hAnsi="Franklin Gothic Book" w:cs="Tahoma"/>
          <w:color w:val="000000"/>
          <w:sz w:val="20"/>
          <w:szCs w:val="20"/>
        </w:rPr>
        <w:t>,</w:t>
      </w:r>
      <w:r w:rsidRPr="00F2634B">
        <w:rPr>
          <w:rFonts w:ascii="Franklin Gothic Book" w:hAnsi="Franklin Gothic Book" w:cs="Tahoma"/>
          <w:color w:val="000000"/>
          <w:sz w:val="20"/>
          <w:szCs w:val="20"/>
        </w:rPr>
        <w:t xml:space="preserve"> if asked by the Bank,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shall be prepared to extend quotation validity. </w:t>
      </w:r>
    </w:p>
    <w:p w14:paraId="4588F174"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2634B" w:rsidRDefault="00F86564" w:rsidP="00F86564">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Manipulation </w:t>
      </w:r>
      <w:r w:rsidR="00A50CDF" w:rsidRPr="00F2634B">
        <w:rPr>
          <w:rFonts w:ascii="Franklin Gothic Book" w:hAnsi="Franklin Gothic Book" w:cs="Tahoma"/>
          <w:b/>
          <w:color w:val="000000"/>
          <w:sz w:val="20"/>
          <w:szCs w:val="20"/>
        </w:rPr>
        <w:t>or</w:t>
      </w:r>
      <w:r w:rsidRPr="00F2634B">
        <w:rPr>
          <w:rFonts w:ascii="Franklin Gothic Book" w:hAnsi="Franklin Gothic Book" w:cs="Tahoma"/>
          <w:b/>
          <w:color w:val="000000"/>
          <w:sz w:val="20"/>
          <w:szCs w:val="20"/>
        </w:rPr>
        <w:t xml:space="preserve"> any kind of unusual approach or failure to submit the proposal/offer within </w:t>
      </w:r>
      <w:r w:rsidR="00A50CDF" w:rsidRPr="00F2634B">
        <w:rPr>
          <w:rFonts w:ascii="Franklin Gothic Book" w:hAnsi="Franklin Gothic Book" w:cs="Tahoma"/>
          <w:b/>
          <w:color w:val="000000"/>
          <w:sz w:val="20"/>
          <w:szCs w:val="20"/>
        </w:rPr>
        <w:t xml:space="preserve">the </w:t>
      </w:r>
      <w:r w:rsidRPr="00F2634B">
        <w:rPr>
          <w:rFonts w:ascii="Franklin Gothic Book" w:hAnsi="Franklin Gothic Book" w:cs="Tahoma"/>
          <w:b/>
          <w:color w:val="000000"/>
          <w:sz w:val="20"/>
          <w:szCs w:val="20"/>
        </w:rPr>
        <w:t xml:space="preserve">stipulated time frame will be treated as “Disqualification” to attend </w:t>
      </w:r>
      <w:r w:rsidR="00A50CDF" w:rsidRPr="00F2634B">
        <w:rPr>
          <w:rFonts w:ascii="Franklin Gothic Book" w:hAnsi="Franklin Gothic Book" w:cs="Tahoma"/>
          <w:b/>
          <w:color w:val="000000"/>
          <w:sz w:val="20"/>
          <w:szCs w:val="20"/>
        </w:rPr>
        <w:t>to</w:t>
      </w:r>
      <w:r w:rsidRPr="00F2634B">
        <w:rPr>
          <w:rFonts w:ascii="Franklin Gothic Book" w:hAnsi="Franklin Gothic Book" w:cs="Tahoma"/>
          <w:b/>
          <w:color w:val="000000"/>
          <w:sz w:val="20"/>
          <w:szCs w:val="20"/>
        </w:rPr>
        <w:t xml:space="preserve"> the bidding.</w:t>
      </w:r>
    </w:p>
    <w:p w14:paraId="7528426B" w14:textId="77777777" w:rsidR="00F86564" w:rsidRPr="00F2634B" w:rsidRDefault="00F86564" w:rsidP="00F86564">
      <w:pPr>
        <w:snapToGrid w:val="0"/>
        <w:jc w:val="both"/>
        <w:rPr>
          <w:rFonts w:ascii="Franklin Gothic Book" w:hAnsi="Franklin Gothic Book" w:cs="Tahoma"/>
          <w:color w:val="000000"/>
          <w:sz w:val="20"/>
          <w:szCs w:val="20"/>
        </w:rPr>
      </w:pPr>
    </w:p>
    <w:p w14:paraId="248903AD" w14:textId="6DF1E429" w:rsidR="00F86564" w:rsidRPr="00F2634B" w:rsidRDefault="00F86564" w:rsidP="00F86564">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872B3" w:rsidRPr="00F2634B">
        <w:rPr>
          <w:rFonts w:ascii="Franklin Gothic Book" w:hAnsi="Franklin Gothic Book" w:cs="Tahoma"/>
          <w:color w:val="000000"/>
          <w:sz w:val="20"/>
          <w:szCs w:val="20"/>
        </w:rPr>
        <w:t>below.</w:t>
      </w:r>
    </w:p>
    <w:p w14:paraId="375EC09E" w14:textId="77777777" w:rsidR="00F86564" w:rsidRPr="00F2634B" w:rsidRDefault="00F86564" w:rsidP="00F86564">
      <w:pPr>
        <w:snapToGrid w:val="0"/>
        <w:ind w:left="720"/>
        <w:jc w:val="both"/>
        <w:rPr>
          <w:rFonts w:ascii="Franklin Gothic Book" w:hAnsi="Franklin Gothic Book" w:cs="Tahoma"/>
          <w:color w:val="000000"/>
          <w:sz w:val="20"/>
          <w:szCs w:val="20"/>
        </w:rPr>
      </w:pPr>
    </w:p>
    <w:p w14:paraId="49102CCA" w14:textId="6EA288F3" w:rsidR="00A85FC6" w:rsidRPr="00F2634B" w:rsidRDefault="00A85FC6" w:rsidP="00A85FC6">
      <w:pPr>
        <w:numPr>
          <w:ilvl w:val="0"/>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6" w:history="1">
        <w:r w:rsidR="00E17310" w:rsidRPr="0062551B">
          <w:rPr>
            <w:rStyle w:val="Hyperlink"/>
            <w:rFonts w:ascii="Franklin Gothic Book" w:hAnsi="Franklin Gothic Book" w:cs="Tahoma"/>
            <w:sz w:val="20"/>
            <w:szCs w:val="20"/>
          </w:rPr>
          <w:t>ashrafhossain.bhuiyan@bracbank.com</w:t>
        </w:r>
      </w:hyperlink>
      <w:r w:rsidR="00E17310">
        <w:rPr>
          <w:rFonts w:ascii="Franklin Gothic Book" w:hAnsi="Franklin Gothic Book" w:cs="Tahoma"/>
          <w:color w:val="000000"/>
          <w:sz w:val="20"/>
          <w:szCs w:val="20"/>
        </w:rPr>
        <w:t xml:space="preserve"> </w:t>
      </w:r>
      <w:r w:rsidR="00E17310">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w:t>
      </w:r>
      <w:r w:rsidR="006B2B5E">
        <w:rPr>
          <w:rFonts w:ascii="Franklin Gothic Book" w:hAnsi="Franklin Gothic Book" w:cs="Tahoma"/>
          <w:color w:val="000000"/>
          <w:sz w:val="20"/>
          <w:szCs w:val="20"/>
        </w:rPr>
        <w:t xml:space="preserve"> </w:t>
      </w:r>
      <w:r w:rsidR="00B52CDC">
        <w:rPr>
          <w:rFonts w:ascii="Franklin Gothic Book" w:hAnsi="Franklin Gothic Book" w:cs="Tahoma"/>
          <w:b/>
          <w:bCs/>
          <w:color w:val="000000"/>
          <w:sz w:val="20"/>
          <w:szCs w:val="20"/>
          <w:highlight w:val="yellow"/>
        </w:rPr>
        <w:t xml:space="preserve"> </w:t>
      </w:r>
      <w:r w:rsidR="00A22FCD">
        <w:rPr>
          <w:rFonts w:ascii="Franklin Gothic Book" w:hAnsi="Franklin Gothic Book" w:cs="Tahoma"/>
          <w:b/>
          <w:bCs/>
          <w:color w:val="000000"/>
          <w:sz w:val="20"/>
          <w:szCs w:val="20"/>
          <w:highlight w:val="yellow"/>
        </w:rPr>
        <w:t>17</w:t>
      </w:r>
      <w:r w:rsidR="0063456C" w:rsidRPr="0063456C">
        <w:rPr>
          <w:rFonts w:ascii="Franklin Gothic Book" w:hAnsi="Franklin Gothic Book" w:cs="Tahoma"/>
          <w:b/>
          <w:bCs/>
          <w:color w:val="000000"/>
          <w:sz w:val="20"/>
          <w:szCs w:val="20"/>
          <w:highlight w:val="yellow"/>
          <w:vertAlign w:val="superscript"/>
        </w:rPr>
        <w:t>th</w:t>
      </w:r>
      <w:r w:rsidR="0063456C">
        <w:rPr>
          <w:rFonts w:ascii="Franklin Gothic Book" w:hAnsi="Franklin Gothic Book" w:cs="Tahoma"/>
          <w:b/>
          <w:bCs/>
          <w:color w:val="000000"/>
          <w:sz w:val="20"/>
          <w:szCs w:val="20"/>
          <w:highlight w:val="yellow"/>
        </w:rPr>
        <w:t xml:space="preserve"> </w:t>
      </w:r>
      <w:r w:rsidR="00A22FCD">
        <w:rPr>
          <w:rFonts w:ascii="Franklin Gothic Book" w:hAnsi="Franklin Gothic Book" w:cs="Tahoma"/>
          <w:b/>
          <w:bCs/>
          <w:color w:val="000000"/>
          <w:sz w:val="20"/>
          <w:szCs w:val="20"/>
          <w:highlight w:val="yellow"/>
        </w:rPr>
        <w:t>Sep</w:t>
      </w:r>
      <w:r w:rsidR="00BF6C66">
        <w:rPr>
          <w:rFonts w:ascii="Franklin Gothic Book" w:hAnsi="Franklin Gothic Book" w:cs="Tahoma"/>
          <w:b/>
          <w:bCs/>
          <w:color w:val="000000"/>
          <w:sz w:val="20"/>
          <w:szCs w:val="20"/>
          <w:highlight w:val="yellow"/>
        </w:rPr>
        <w:t xml:space="preserve"> </w:t>
      </w:r>
      <w:r w:rsidR="00F016A5">
        <w:rPr>
          <w:rFonts w:ascii="Franklin Gothic Book" w:hAnsi="Franklin Gothic Book" w:cs="Tahoma"/>
          <w:b/>
          <w:bCs/>
          <w:color w:val="000000"/>
          <w:sz w:val="20"/>
          <w:szCs w:val="20"/>
          <w:highlight w:val="yellow"/>
        </w:rPr>
        <w:t>2025</w:t>
      </w:r>
      <w:r w:rsidR="006C1BF4" w:rsidRPr="00292970">
        <w:rPr>
          <w:rFonts w:ascii="Franklin Gothic Book" w:hAnsi="Franklin Gothic Book" w:cs="Tahoma"/>
          <w:b/>
          <w:bCs/>
          <w:color w:val="000000"/>
          <w:sz w:val="20"/>
          <w:szCs w:val="20"/>
          <w:highlight w:val="yellow"/>
        </w:rPr>
        <w:t>;</w:t>
      </w:r>
      <w:r w:rsidR="00C03595" w:rsidRPr="00A44F8A">
        <w:rPr>
          <w:rFonts w:ascii="Franklin Gothic Book" w:hAnsi="Franklin Gothic Book" w:cs="Tahoma"/>
          <w:b/>
          <w:bCs/>
          <w:color w:val="000000"/>
          <w:sz w:val="20"/>
          <w:szCs w:val="20"/>
          <w:highlight w:val="yellow"/>
        </w:rPr>
        <w:t xml:space="preserve"> </w:t>
      </w:r>
      <w:r w:rsidR="009463E7" w:rsidRPr="00A44F8A">
        <w:rPr>
          <w:rFonts w:ascii="Franklin Gothic Book" w:hAnsi="Franklin Gothic Book" w:cs="Tahoma"/>
          <w:b/>
          <w:bCs/>
          <w:color w:val="000000"/>
          <w:sz w:val="20"/>
          <w:szCs w:val="20"/>
          <w:highlight w:val="yellow"/>
        </w:rPr>
        <w:t>1</w:t>
      </w:r>
      <w:r w:rsidR="00964A03">
        <w:rPr>
          <w:rFonts w:ascii="Franklin Gothic Book" w:hAnsi="Franklin Gothic Book" w:cs="Tahoma"/>
          <w:b/>
          <w:bCs/>
          <w:color w:val="000000"/>
          <w:sz w:val="20"/>
          <w:szCs w:val="20"/>
          <w:highlight w:val="yellow"/>
        </w:rPr>
        <w:t>0</w:t>
      </w:r>
      <w:r w:rsidR="00A44F8A" w:rsidRPr="00A44F8A">
        <w:rPr>
          <w:rFonts w:ascii="Franklin Gothic Book" w:hAnsi="Franklin Gothic Book" w:cs="Tahoma"/>
          <w:b/>
          <w:bCs/>
          <w:color w:val="000000"/>
          <w:sz w:val="20"/>
          <w:szCs w:val="20"/>
          <w:highlight w:val="yellow"/>
        </w:rPr>
        <w:t>:00:00</w:t>
      </w:r>
      <w:r w:rsidR="00A44F8A">
        <w:rPr>
          <w:rFonts w:ascii="Franklin Gothic Book" w:hAnsi="Franklin Gothic Book" w:cs="Tahoma"/>
          <w:b/>
          <w:bCs/>
          <w:color w:val="000000"/>
          <w:sz w:val="20"/>
          <w:szCs w:val="20"/>
        </w:rPr>
        <w:t xml:space="preserve"> </w:t>
      </w:r>
      <w:r w:rsidRPr="00F2634B">
        <w:rPr>
          <w:rFonts w:ascii="Franklin Gothic Book" w:hAnsi="Franklin Gothic Book" w:cs="Tahoma"/>
          <w:color w:val="000000"/>
          <w:sz w:val="20"/>
          <w:szCs w:val="20"/>
        </w:rPr>
        <w:t>by email: (Mail size Should not exceed 10 MB)</w:t>
      </w:r>
    </w:p>
    <w:p w14:paraId="0C930E7D"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Trade License/Certificate of Incorporation</w:t>
      </w:r>
    </w:p>
    <w:p w14:paraId="009F815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TIN Certificate</w:t>
      </w:r>
    </w:p>
    <w:p w14:paraId="0232B038"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BIN Certificate</w:t>
      </w:r>
    </w:p>
    <w:p w14:paraId="6D9F093E"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lastRenderedPageBreak/>
        <w:t>Bank Solvency/Bank Statement</w:t>
      </w:r>
    </w:p>
    <w:p w14:paraId="09327E02" w14:textId="77777777" w:rsidR="00A85FC6" w:rsidRPr="00F2634B" w:rsidRDefault="00A85FC6" w:rsidP="00A85FC6">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Company profile</w:t>
      </w:r>
    </w:p>
    <w:p w14:paraId="12372F21" w14:textId="6072D56F" w:rsidR="00A85390" w:rsidRPr="00F2634B" w:rsidRDefault="00A85FC6" w:rsidP="00F86564">
      <w:pPr>
        <w:numPr>
          <w:ilvl w:val="1"/>
          <w:numId w:val="1"/>
        </w:numPr>
        <w:snapToGrid w:val="0"/>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Contact </w:t>
      </w:r>
      <w:r w:rsidR="0032777F" w:rsidRPr="00F2634B">
        <w:rPr>
          <w:rFonts w:ascii="Franklin Gothic Book" w:hAnsi="Franklin Gothic Book" w:cs="Tahoma"/>
          <w:color w:val="000000"/>
          <w:sz w:val="20"/>
          <w:szCs w:val="20"/>
        </w:rPr>
        <w:t>persons:</w:t>
      </w:r>
      <w:r w:rsidR="00F66139" w:rsidRPr="00F2634B">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 xml:space="preserve">Name, Mobile no, Email Address </w:t>
      </w:r>
    </w:p>
    <w:p w14:paraId="6A17B132" w14:textId="77777777" w:rsidR="00A85390" w:rsidRPr="00F2634B" w:rsidRDefault="00A85390" w:rsidP="00F86564">
      <w:pPr>
        <w:jc w:val="both"/>
        <w:rPr>
          <w:rFonts w:ascii="Franklin Gothic Book" w:hAnsi="Franklin Gothic Book" w:cs="Tahoma"/>
          <w:color w:val="000000"/>
          <w:sz w:val="20"/>
          <w:szCs w:val="20"/>
        </w:rPr>
      </w:pPr>
    </w:p>
    <w:p w14:paraId="6C3A7EA2" w14:textId="59D643BA" w:rsidR="00F86564" w:rsidRPr="00F2634B" w:rsidRDefault="00F86564" w:rsidP="000D0F2E">
      <w:pPr>
        <w:numPr>
          <w:ilvl w:val="0"/>
          <w:numId w:val="1"/>
        </w:numPr>
        <w:snapToGrid w:val="0"/>
        <w:jc w:val="both"/>
        <w:rPr>
          <w:rFonts w:ascii="Franklin Gothic Book" w:hAnsi="Franklin Gothic Book" w:cs="Tahoma"/>
          <w:b/>
          <w:color w:val="000000"/>
          <w:sz w:val="20"/>
          <w:szCs w:val="20"/>
        </w:rPr>
      </w:pPr>
      <w:r w:rsidRPr="00F2634B">
        <w:rPr>
          <w:rFonts w:ascii="Franklin Gothic Book" w:hAnsi="Franklin Gothic Book" w:cs="Tahoma"/>
          <w:b/>
          <w:color w:val="000000"/>
          <w:sz w:val="20"/>
          <w:szCs w:val="20"/>
        </w:rPr>
        <w:t xml:space="preserve">Point of Contact: </w:t>
      </w:r>
    </w:p>
    <w:p w14:paraId="06F75102" w14:textId="77777777" w:rsidR="00ED46E8" w:rsidRDefault="00ED46E8" w:rsidP="00ED46E8">
      <w:pPr>
        <w:pStyle w:val="ListParagraph"/>
        <w:numPr>
          <w:ilvl w:val="0"/>
          <w:numId w:val="1"/>
        </w:numPr>
        <w:rPr>
          <w:rFonts w:ascii="Franklin Gothic Book" w:hAnsi="Franklin Gothic Book" w:cs="Tahoma"/>
          <w:b/>
          <w:bCs/>
          <w:color w:val="000000"/>
          <w:sz w:val="20"/>
          <w:szCs w:val="20"/>
        </w:rPr>
      </w:pPr>
      <w:r w:rsidRPr="00937BB5">
        <w:rPr>
          <w:rFonts w:ascii="Franklin Gothic Book" w:hAnsi="Franklin Gothic Book" w:cs="Tahoma"/>
          <w:b/>
          <w:color w:val="000000"/>
          <w:sz w:val="20"/>
          <w:szCs w:val="20"/>
        </w:rPr>
        <w:t>Technical Issues</w:t>
      </w:r>
      <w:r>
        <w:rPr>
          <w:rFonts w:ascii="Franklin Gothic Book" w:hAnsi="Franklin Gothic Book" w:cs="Tahoma"/>
          <w:b/>
          <w:color w:val="000000"/>
          <w:sz w:val="20"/>
          <w:szCs w:val="20"/>
        </w:rPr>
        <w:t>:</w:t>
      </w:r>
      <w:r w:rsidRPr="00067CEB">
        <w:rPr>
          <w:rFonts w:asciiTheme="minorHAnsi" w:hAnsiTheme="minorHAnsi" w:cstheme="minorHAnsi"/>
          <w:b/>
          <w:bCs/>
        </w:rPr>
        <w:t xml:space="preserve"> </w:t>
      </w:r>
      <w:r w:rsidRPr="00C01D33">
        <w:rPr>
          <w:rFonts w:ascii="Franklin Gothic Book" w:hAnsi="Franklin Gothic Book" w:cs="Tahoma"/>
          <w:b/>
          <w:bCs/>
          <w:color w:val="000000"/>
          <w:sz w:val="20"/>
          <w:szCs w:val="20"/>
        </w:rPr>
        <w:t>Arif Ahmed</w:t>
      </w:r>
      <w:r w:rsidRPr="009B0D09">
        <w:rPr>
          <w:rFonts w:ascii="Franklin Gothic Book" w:hAnsi="Franklin Gothic Book" w:cs="Tahoma"/>
          <w:b/>
          <w:bCs/>
          <w:color w:val="000000"/>
          <w:sz w:val="20"/>
          <w:szCs w:val="20"/>
        </w:rPr>
        <w:t xml:space="preserve">; e-mail: </w:t>
      </w:r>
      <w:hyperlink r:id="rId7" w:history="1">
        <w:r w:rsidRPr="005D0FB0">
          <w:rPr>
            <w:rStyle w:val="Hyperlink"/>
            <w:rFonts w:ascii="Franklin Gothic Book" w:hAnsi="Franklin Gothic Book" w:cs="Tahoma"/>
            <w:b/>
            <w:bCs/>
            <w:sz w:val="20"/>
            <w:szCs w:val="20"/>
          </w:rPr>
          <w:t>arif.ahmed@bracbank.com</w:t>
        </w:r>
      </w:hyperlink>
      <w:r>
        <w:rPr>
          <w:rFonts w:ascii="Franklin Gothic Book" w:hAnsi="Franklin Gothic Book" w:cs="Tahoma"/>
          <w:b/>
          <w:bCs/>
          <w:color w:val="000000"/>
          <w:sz w:val="20"/>
          <w:szCs w:val="20"/>
        </w:rPr>
        <w:t xml:space="preserve"> </w:t>
      </w:r>
      <w:r w:rsidRPr="009B0D09">
        <w:rPr>
          <w:rFonts w:ascii="Franklin Gothic Book" w:hAnsi="Franklin Gothic Book" w:cs="Tahoma"/>
          <w:b/>
          <w:bCs/>
          <w:color w:val="000000"/>
          <w:sz w:val="20"/>
          <w:szCs w:val="20"/>
        </w:rPr>
        <w:t xml:space="preserve">; Mobile: +88 </w:t>
      </w:r>
      <w:r w:rsidRPr="00C01D33">
        <w:rPr>
          <w:rFonts w:ascii="Franklin Gothic Book" w:hAnsi="Franklin Gothic Book" w:cs="Tahoma"/>
          <w:b/>
          <w:bCs/>
          <w:color w:val="000000"/>
          <w:sz w:val="20"/>
          <w:szCs w:val="20"/>
        </w:rPr>
        <w:t>01321223907</w:t>
      </w:r>
    </w:p>
    <w:p w14:paraId="58EB730C" w14:textId="77777777" w:rsidR="00ED46E8" w:rsidRPr="00937BB5" w:rsidRDefault="00ED46E8" w:rsidP="00ED46E8">
      <w:pPr>
        <w:pStyle w:val="ListParagrap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Commercial Issues: M</w:t>
      </w:r>
      <w:r>
        <w:rPr>
          <w:rFonts w:ascii="Franklin Gothic Book" w:hAnsi="Franklin Gothic Book" w:cs="Tahoma"/>
          <w:b/>
          <w:color w:val="000000"/>
          <w:sz w:val="20"/>
          <w:szCs w:val="20"/>
        </w:rPr>
        <w:t xml:space="preserve">d </w:t>
      </w:r>
      <w:r w:rsidRPr="00C01D33">
        <w:rPr>
          <w:rFonts w:ascii="Franklin Gothic Book" w:hAnsi="Franklin Gothic Book" w:cs="Tahoma"/>
          <w:b/>
          <w:color w:val="000000"/>
          <w:sz w:val="20"/>
          <w:szCs w:val="20"/>
        </w:rPr>
        <w:t>Ashraf Hossain Bhuiyan</w:t>
      </w:r>
      <w:r w:rsidRPr="00937BB5">
        <w:rPr>
          <w:rFonts w:ascii="Franklin Gothic Book" w:hAnsi="Franklin Gothic Book" w:cs="Tahoma"/>
          <w:b/>
          <w:color w:val="000000"/>
          <w:sz w:val="20"/>
          <w:szCs w:val="20"/>
        </w:rPr>
        <w:t>; e-mail:</w:t>
      </w:r>
      <w:r w:rsidRPr="00B64768">
        <w:t xml:space="preserve"> </w:t>
      </w:r>
      <w:hyperlink r:id="rId8" w:history="1">
        <w:r w:rsidRPr="00A26C6E">
          <w:rPr>
            <w:rStyle w:val="Hyperlink"/>
            <w:rFonts w:ascii="Franklin Gothic Book" w:hAnsi="Franklin Gothic Book" w:cs="Tahoma"/>
            <w:b/>
            <w:sz w:val="20"/>
            <w:szCs w:val="20"/>
          </w:rPr>
          <w:t>ashrafhossain.bhuiyan@bracbank.com</w:t>
        </w:r>
      </w:hyperlink>
      <w:r>
        <w:rPr>
          <w:rFonts w:ascii="Franklin Gothic Book" w:hAnsi="Franklin Gothic Book" w:cs="Tahoma"/>
          <w:b/>
          <w:color w:val="000000"/>
          <w:sz w:val="20"/>
          <w:szCs w:val="20"/>
        </w:rPr>
        <w:t xml:space="preserve"> </w:t>
      </w:r>
      <w:r>
        <w:t xml:space="preserve"> </w:t>
      </w:r>
      <w:r w:rsidRPr="00937BB5">
        <w:rPr>
          <w:rFonts w:ascii="Franklin Gothic Book" w:hAnsi="Franklin Gothic Book" w:cs="Tahoma"/>
          <w:b/>
          <w:color w:val="000000"/>
          <w:sz w:val="20"/>
          <w:szCs w:val="20"/>
        </w:rPr>
        <w:t>; Mobile: 018471963</w:t>
      </w:r>
      <w:r>
        <w:rPr>
          <w:rFonts w:ascii="Franklin Gothic Book" w:hAnsi="Franklin Gothic Book" w:cs="Tahoma"/>
          <w:b/>
          <w:color w:val="000000"/>
          <w:sz w:val="20"/>
          <w:szCs w:val="20"/>
        </w:rPr>
        <w:t xml:space="preserve">41 </w:t>
      </w:r>
    </w:p>
    <w:p w14:paraId="180AEA40" w14:textId="77777777" w:rsidR="00D278BE" w:rsidRPr="00F2634B" w:rsidRDefault="00D278BE" w:rsidP="00F86564">
      <w:pPr>
        <w:pStyle w:val="ListParagraph"/>
        <w:jc w:val="both"/>
        <w:rPr>
          <w:rFonts w:ascii="Franklin Gothic Book" w:hAnsi="Franklin Gothic Book" w:cs="Tahoma"/>
          <w:b/>
          <w:color w:val="000000"/>
          <w:sz w:val="20"/>
          <w:szCs w:val="20"/>
        </w:rPr>
      </w:pPr>
    </w:p>
    <w:p w14:paraId="2BF5AE2D" w14:textId="6E043C61"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After quoting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price in Oracle Fusion (BRAC Bank ERP system),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bidder has to submit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breakdown of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price through</w:t>
      </w:r>
      <w:r w:rsidR="007546B5">
        <w:rPr>
          <w:rFonts w:ascii="Franklin Gothic Book" w:hAnsi="Franklin Gothic Book" w:cs="Tahoma"/>
          <w:color w:val="000000"/>
          <w:sz w:val="20"/>
          <w:szCs w:val="20"/>
        </w:rPr>
        <w:t xml:space="preserve"> </w:t>
      </w:r>
      <w:r w:rsidRPr="00F2634B">
        <w:rPr>
          <w:rFonts w:ascii="Franklin Gothic Book" w:hAnsi="Franklin Gothic Book" w:cs="Tahoma"/>
          <w:color w:val="000000"/>
          <w:sz w:val="20"/>
          <w:szCs w:val="20"/>
        </w:rPr>
        <w:t>mail</w:t>
      </w:r>
      <w:r w:rsidR="00BB2689" w:rsidRPr="00F2634B">
        <w:rPr>
          <w:rFonts w:ascii="Franklin Gothic Book" w:hAnsi="Franklin Gothic Book" w:cs="Tahoma"/>
          <w:color w:val="000000"/>
          <w:sz w:val="20"/>
          <w:szCs w:val="20"/>
        </w:rPr>
        <w:t xml:space="preserve"> </w:t>
      </w:r>
      <w:r w:rsidR="005C78D3" w:rsidRPr="00F2634B">
        <w:rPr>
          <w:rFonts w:ascii="Franklin Gothic Book" w:hAnsi="Franklin Gothic Book" w:cs="Tahoma"/>
          <w:color w:val="000000"/>
          <w:sz w:val="20"/>
          <w:szCs w:val="20"/>
        </w:rPr>
        <w:t xml:space="preserve">by </w:t>
      </w:r>
      <w:r w:rsidR="00A22FCD">
        <w:rPr>
          <w:rFonts w:ascii="Franklin Gothic Book" w:hAnsi="Franklin Gothic Book" w:cs="Tahoma"/>
          <w:b/>
          <w:bCs/>
          <w:color w:val="000000"/>
          <w:sz w:val="20"/>
          <w:szCs w:val="20"/>
          <w:highlight w:val="yellow"/>
        </w:rPr>
        <w:t>18</w:t>
      </w:r>
      <w:r w:rsidR="00491A8B" w:rsidRPr="00491A8B">
        <w:rPr>
          <w:rFonts w:ascii="Franklin Gothic Book" w:hAnsi="Franklin Gothic Book" w:cs="Tahoma"/>
          <w:b/>
          <w:bCs/>
          <w:color w:val="000000"/>
          <w:sz w:val="20"/>
          <w:szCs w:val="20"/>
          <w:highlight w:val="yellow"/>
          <w:vertAlign w:val="superscript"/>
        </w:rPr>
        <w:t>th</w:t>
      </w:r>
      <w:r w:rsidR="00491A8B">
        <w:rPr>
          <w:rFonts w:ascii="Franklin Gothic Book" w:hAnsi="Franklin Gothic Book" w:cs="Tahoma"/>
          <w:b/>
          <w:bCs/>
          <w:color w:val="000000"/>
          <w:sz w:val="20"/>
          <w:szCs w:val="20"/>
          <w:highlight w:val="yellow"/>
        </w:rPr>
        <w:t xml:space="preserve"> </w:t>
      </w:r>
      <w:r w:rsidR="00A22FCD">
        <w:rPr>
          <w:rFonts w:ascii="Franklin Gothic Book" w:hAnsi="Franklin Gothic Book" w:cs="Tahoma"/>
          <w:b/>
          <w:bCs/>
          <w:color w:val="000000"/>
          <w:sz w:val="20"/>
          <w:szCs w:val="20"/>
          <w:highlight w:val="yellow"/>
        </w:rPr>
        <w:t xml:space="preserve">Sep </w:t>
      </w:r>
      <w:r w:rsidR="00D80205" w:rsidRPr="00F2634B">
        <w:rPr>
          <w:rFonts w:ascii="Franklin Gothic Book" w:hAnsi="Franklin Gothic Book" w:cs="Tahoma"/>
          <w:b/>
          <w:bCs/>
          <w:color w:val="000000"/>
          <w:sz w:val="20"/>
          <w:szCs w:val="20"/>
          <w:highlight w:val="yellow"/>
        </w:rPr>
        <w:t>202</w:t>
      </w:r>
      <w:r w:rsidR="00D80205">
        <w:rPr>
          <w:rFonts w:ascii="Franklin Gothic Book" w:hAnsi="Franklin Gothic Book" w:cs="Tahoma"/>
          <w:b/>
          <w:bCs/>
          <w:color w:val="000000"/>
          <w:sz w:val="20"/>
          <w:szCs w:val="20"/>
          <w:highlight w:val="yellow"/>
        </w:rPr>
        <w:t>5</w:t>
      </w:r>
      <w:r w:rsidR="00D80205" w:rsidRPr="00F2634B">
        <w:rPr>
          <w:rFonts w:ascii="Franklin Gothic Book" w:hAnsi="Franklin Gothic Book" w:cs="Tahoma"/>
          <w:b/>
          <w:bCs/>
          <w:color w:val="000000"/>
          <w:sz w:val="20"/>
          <w:szCs w:val="20"/>
          <w:highlight w:val="yellow"/>
        </w:rPr>
        <w:t>:</w:t>
      </w:r>
      <w:r w:rsidR="00BB2689" w:rsidRPr="00F2634B">
        <w:rPr>
          <w:rFonts w:ascii="Franklin Gothic Book" w:hAnsi="Franklin Gothic Book" w:cs="Tahoma"/>
          <w:b/>
          <w:bCs/>
          <w:color w:val="000000"/>
          <w:sz w:val="20"/>
          <w:szCs w:val="20"/>
          <w:highlight w:val="yellow"/>
        </w:rPr>
        <w:t xml:space="preserve"> 1</w:t>
      </w:r>
      <w:r w:rsidR="002B5E02">
        <w:rPr>
          <w:rFonts w:ascii="Franklin Gothic Book" w:hAnsi="Franklin Gothic Book" w:cs="Tahoma"/>
          <w:b/>
          <w:bCs/>
          <w:color w:val="000000"/>
          <w:sz w:val="20"/>
          <w:szCs w:val="20"/>
          <w:highlight w:val="yellow"/>
        </w:rPr>
        <w:t>8</w:t>
      </w:r>
      <w:r w:rsidR="00BB2689" w:rsidRPr="00F2634B">
        <w:rPr>
          <w:rFonts w:ascii="Franklin Gothic Book" w:hAnsi="Franklin Gothic Book" w:cs="Tahoma"/>
          <w:b/>
          <w:bCs/>
          <w:color w:val="000000"/>
          <w:sz w:val="20"/>
          <w:szCs w:val="20"/>
          <w:highlight w:val="yellow"/>
        </w:rPr>
        <w:t>:00:00</w:t>
      </w:r>
      <w:r w:rsidRPr="00F2634B">
        <w:rPr>
          <w:rFonts w:ascii="Franklin Gothic Book" w:hAnsi="Franklin Gothic Book" w:cs="Tahoma"/>
          <w:color w:val="000000"/>
          <w:sz w:val="20"/>
          <w:szCs w:val="20"/>
        </w:rPr>
        <w:t xml:space="preserve">. If ERP/system price does not match with breakdown </w:t>
      </w:r>
      <w:r w:rsidR="00A94FC6" w:rsidRPr="00F2634B">
        <w:rPr>
          <w:rFonts w:ascii="Franklin Gothic Book" w:hAnsi="Franklin Gothic Book" w:cs="Tahoma"/>
          <w:color w:val="000000"/>
          <w:sz w:val="20"/>
          <w:szCs w:val="20"/>
        </w:rPr>
        <w:t>price,</w:t>
      </w:r>
      <w:r w:rsidRPr="00F2634B">
        <w:rPr>
          <w:rFonts w:ascii="Franklin Gothic Book" w:hAnsi="Franklin Gothic Book" w:cs="Tahoma"/>
          <w:color w:val="000000"/>
          <w:sz w:val="20"/>
          <w:szCs w:val="20"/>
        </w:rPr>
        <w:t xml:space="preserve"> then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will consider ERP/system price as </w:t>
      </w:r>
      <w:r w:rsidR="00A50CDF" w:rsidRPr="00F2634B">
        <w:rPr>
          <w:rFonts w:ascii="Franklin Gothic Book" w:hAnsi="Franklin Gothic Book" w:cs="Tahoma"/>
          <w:color w:val="000000"/>
          <w:sz w:val="20"/>
          <w:szCs w:val="20"/>
        </w:rPr>
        <w:t xml:space="preserve">a </w:t>
      </w:r>
      <w:r w:rsidRPr="00F2634B">
        <w:rPr>
          <w:rFonts w:ascii="Franklin Gothic Book" w:hAnsi="Franklin Gothic Book" w:cs="Tahoma"/>
          <w:color w:val="000000"/>
          <w:sz w:val="20"/>
          <w:szCs w:val="20"/>
        </w:rPr>
        <w:t xml:space="preserve">final one.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also reserves the right to disqualify the vendor if </w:t>
      </w:r>
      <w:r w:rsidR="00A50CDF" w:rsidRPr="00F2634B">
        <w:rPr>
          <w:rFonts w:ascii="Franklin Gothic Book" w:hAnsi="Franklin Gothic Book" w:cs="Tahoma"/>
          <w:color w:val="000000"/>
          <w:sz w:val="20"/>
          <w:szCs w:val="20"/>
        </w:rPr>
        <w:t>prices</w:t>
      </w:r>
      <w:r w:rsidRPr="00F2634B">
        <w:rPr>
          <w:rFonts w:ascii="Franklin Gothic Book" w:hAnsi="Franklin Gothic Book" w:cs="Tahoma"/>
          <w:color w:val="000000"/>
          <w:sz w:val="20"/>
          <w:szCs w:val="20"/>
        </w:rPr>
        <w:t xml:space="preserve"> differ. </w:t>
      </w:r>
    </w:p>
    <w:p w14:paraId="0B27BB3C" w14:textId="77777777" w:rsidR="00F86564" w:rsidRPr="00F2634B" w:rsidRDefault="00F86564" w:rsidP="00F86564">
      <w:pPr>
        <w:pStyle w:val="ListParagraph"/>
        <w:jc w:val="both"/>
        <w:rPr>
          <w:rFonts w:ascii="Franklin Gothic Book" w:hAnsi="Franklin Gothic Book" w:cs="Tahoma"/>
          <w:color w:val="000000"/>
          <w:sz w:val="20"/>
          <w:szCs w:val="20"/>
        </w:rPr>
      </w:pPr>
    </w:p>
    <w:p w14:paraId="45883A39" w14:textId="46AF1052" w:rsidR="00F86564" w:rsidRPr="00F2634B" w:rsidRDefault="00F86564" w:rsidP="00F86564">
      <w:pPr>
        <w:pStyle w:val="ListParagraph"/>
        <w:numPr>
          <w:ilvl w:val="0"/>
          <w:numId w:val="1"/>
        </w:numPr>
        <w:jc w:val="both"/>
        <w:rPr>
          <w:rFonts w:ascii="Franklin Gothic Book" w:hAnsi="Franklin Gothic Book" w:cs="Tahoma"/>
          <w:color w:val="000000"/>
          <w:sz w:val="20"/>
          <w:szCs w:val="20"/>
        </w:rPr>
      </w:pPr>
      <w:r w:rsidRPr="00F2634B">
        <w:rPr>
          <w:rFonts w:ascii="Franklin Gothic Book" w:hAnsi="Franklin Gothic Book" w:cs="Tahoma"/>
          <w:color w:val="000000"/>
          <w:sz w:val="20"/>
          <w:szCs w:val="20"/>
        </w:rPr>
        <w:t xml:space="preserve">If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A6804" w:rsidRPr="00F2634B">
        <w:rPr>
          <w:rFonts w:ascii="Franklin Gothic Book" w:hAnsi="Franklin Gothic Book" w:cs="Tahoma"/>
          <w:color w:val="000000"/>
          <w:sz w:val="20"/>
          <w:szCs w:val="20"/>
        </w:rPr>
        <w:t>BRAC BANK PLC</w:t>
      </w:r>
      <w:r w:rsidRPr="00F2634B">
        <w:rPr>
          <w:rFonts w:ascii="Franklin Gothic Book" w:hAnsi="Franklin Gothic Book" w:cs="Tahoma"/>
          <w:color w:val="000000"/>
          <w:sz w:val="20"/>
          <w:szCs w:val="20"/>
        </w:rPr>
        <w:t xml:space="preserve"> </w:t>
      </w:r>
      <w:r w:rsidR="00A50CDF" w:rsidRPr="00F2634B">
        <w:rPr>
          <w:rFonts w:ascii="Franklin Gothic Book" w:hAnsi="Franklin Gothic Book" w:cs="Tahoma"/>
          <w:color w:val="000000"/>
          <w:sz w:val="20"/>
          <w:szCs w:val="20"/>
        </w:rPr>
        <w:t>standards</w:t>
      </w:r>
      <w:r w:rsidRPr="00F2634B">
        <w:rPr>
          <w:rFonts w:ascii="Franklin Gothic Book" w:hAnsi="Franklin Gothic Book" w:cs="Tahoma"/>
          <w:color w:val="000000"/>
          <w:sz w:val="20"/>
          <w:szCs w:val="20"/>
        </w:rPr>
        <w:t xml:space="preserve"> and </w:t>
      </w:r>
      <w:r w:rsidR="00A50CDF" w:rsidRPr="00F2634B">
        <w:rPr>
          <w:rFonts w:ascii="Franklin Gothic Book" w:hAnsi="Franklin Gothic Book" w:cs="Tahoma"/>
          <w:color w:val="000000"/>
          <w:sz w:val="20"/>
          <w:szCs w:val="20"/>
        </w:rPr>
        <w:t>expectations</w:t>
      </w:r>
      <w:r w:rsidRPr="00F2634B">
        <w:rPr>
          <w:rFonts w:ascii="Franklin Gothic Book" w:hAnsi="Franklin Gothic Book" w:cs="Tahoma"/>
          <w:color w:val="000000"/>
          <w:sz w:val="20"/>
          <w:szCs w:val="20"/>
        </w:rPr>
        <w:t xml:space="preserve">, the particular bid may be negotiated with </w:t>
      </w:r>
      <w:r w:rsidR="00A50CDF" w:rsidRPr="00F2634B">
        <w:rPr>
          <w:rFonts w:ascii="Franklin Gothic Book" w:hAnsi="Franklin Gothic Book" w:cs="Tahoma"/>
          <w:color w:val="000000"/>
          <w:sz w:val="20"/>
          <w:szCs w:val="20"/>
        </w:rPr>
        <w:t xml:space="preserve">the </w:t>
      </w:r>
      <w:r w:rsidRPr="00F2634B">
        <w:rPr>
          <w:rFonts w:ascii="Franklin Gothic Book" w:hAnsi="Franklin Gothic Book" w:cs="Tahoma"/>
          <w:color w:val="000000"/>
          <w:sz w:val="20"/>
          <w:szCs w:val="20"/>
        </w:rPr>
        <w:t xml:space="preserve">most suitable vendor(s) or </w:t>
      </w:r>
      <w:r w:rsidR="00A50CDF" w:rsidRPr="00F2634B">
        <w:rPr>
          <w:rFonts w:ascii="Franklin Gothic Book" w:hAnsi="Franklin Gothic Book" w:cs="Tahoma"/>
          <w:color w:val="000000"/>
          <w:sz w:val="20"/>
          <w:szCs w:val="20"/>
        </w:rPr>
        <w:t>maybe</w:t>
      </w:r>
      <w:r w:rsidRPr="00F2634B">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F2634B">
        <w:rPr>
          <w:rFonts w:ascii="Franklin Gothic Book" w:hAnsi="Franklin Gothic Book" w:cs="Tahoma"/>
          <w:color w:val="000000"/>
          <w:sz w:val="20"/>
          <w:szCs w:val="20"/>
        </w:rPr>
        <w:t xml:space="preserve"> </w:t>
      </w:r>
      <w:r w:rsidR="00EA6804" w:rsidRPr="00F2634B">
        <w:rPr>
          <w:rFonts w:ascii="Franklin Gothic Book" w:hAnsi="Franklin Gothic Book" w:cs="Tahoma"/>
          <w:color w:val="000000"/>
          <w:sz w:val="20"/>
          <w:szCs w:val="20"/>
        </w:rPr>
        <w:t>BRAC BANK PLC</w:t>
      </w:r>
      <w:r w:rsidR="00A017D5" w:rsidRPr="00F2634B">
        <w:rPr>
          <w:rFonts w:ascii="Franklin Gothic Book" w:hAnsi="Franklin Gothic Book" w:cs="Tahoma"/>
          <w:color w:val="000000"/>
          <w:sz w:val="20"/>
          <w:szCs w:val="20"/>
        </w:rPr>
        <w:t xml:space="preserve"> need/expectation the best.</w:t>
      </w:r>
    </w:p>
    <w:p w14:paraId="162E7F3E" w14:textId="77777777" w:rsidR="00F86564" w:rsidRPr="00F2634B" w:rsidRDefault="00F86564" w:rsidP="00F86564">
      <w:pPr>
        <w:jc w:val="both"/>
        <w:rPr>
          <w:rFonts w:ascii="Franklin Gothic Book" w:hAnsi="Franklin Gothic Book" w:cs="Tahoma"/>
          <w:b/>
          <w:color w:val="000000"/>
          <w:sz w:val="20"/>
          <w:szCs w:val="20"/>
        </w:rPr>
      </w:pPr>
      <w:r w:rsidRPr="00F2634B">
        <w:rPr>
          <w:rFonts w:ascii="Franklin Gothic Book" w:hAnsi="Franklin Gothic Book" w:cstheme="minorHAnsi"/>
          <w:b/>
          <w:sz w:val="20"/>
          <w:szCs w:val="20"/>
          <w:u w:val="single"/>
        </w:rPr>
        <w:t xml:space="preserve">COMMERCIAL TERMS AND CONDITIONS: </w:t>
      </w:r>
    </w:p>
    <w:p w14:paraId="10D41B88" w14:textId="77777777" w:rsidR="00F86564" w:rsidRPr="00F2634B"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 xml:space="preserve">Price and VAT and Tax: </w:t>
      </w:r>
      <w:r w:rsidRPr="00F2634B">
        <w:rPr>
          <w:rFonts w:ascii="Franklin Gothic Book" w:hAnsi="Franklin Gothic Book" w:cstheme="minorHAnsi"/>
          <w:sz w:val="20"/>
          <w:szCs w:val="20"/>
        </w:rPr>
        <w:t xml:space="preserve">The quoted price must include carrying cost, maintenance, installation, commission, manual </w:t>
      </w:r>
      <w:r w:rsidR="00567282" w:rsidRPr="00F2634B">
        <w:rPr>
          <w:rFonts w:ascii="Franklin Gothic Book" w:hAnsi="Franklin Gothic Book" w:cstheme="minorHAnsi"/>
          <w:sz w:val="20"/>
          <w:szCs w:val="20"/>
        </w:rPr>
        <w:t>labor</w:t>
      </w:r>
      <w:r w:rsidRPr="00F2634B">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265701CD" w14:textId="31414076" w:rsidR="00F86564" w:rsidRPr="00F2634B"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F2634B">
        <w:rPr>
          <w:rFonts w:ascii="Franklin Gothic Book" w:hAnsi="Franklin Gothic Book" w:cstheme="minorHAnsi"/>
          <w:b/>
          <w:sz w:val="20"/>
          <w:szCs w:val="20"/>
          <w:u w:val="single"/>
        </w:rPr>
        <w:t>Delivery Place &amp; Time:</w:t>
      </w:r>
      <w:r w:rsidRPr="00F2634B">
        <w:rPr>
          <w:rFonts w:ascii="Franklin Gothic Book" w:hAnsi="Franklin Gothic Book" w:cstheme="minorHAnsi"/>
          <w:sz w:val="20"/>
          <w:szCs w:val="20"/>
        </w:rPr>
        <w:t xml:space="preserve"> The Bidder will deliver the product as per </w:t>
      </w:r>
      <w:r w:rsidR="00545CAF" w:rsidRPr="00F2634B">
        <w:rPr>
          <w:rFonts w:ascii="Franklin Gothic Book" w:hAnsi="Franklin Gothic Book" w:cstheme="minorHAnsi"/>
          <w:sz w:val="20"/>
          <w:szCs w:val="20"/>
        </w:rPr>
        <w:t>the instructions</w:t>
      </w:r>
      <w:r w:rsidRPr="00F2634B">
        <w:rPr>
          <w:rFonts w:ascii="Franklin Gothic Book" w:hAnsi="Franklin Gothic Book" w:cstheme="minorHAnsi"/>
          <w:sz w:val="20"/>
          <w:szCs w:val="20"/>
        </w:rPr>
        <w:t xml:space="preserve"> of </w:t>
      </w:r>
      <w:r w:rsidR="00A50CDF" w:rsidRPr="00F2634B">
        <w:rPr>
          <w:rFonts w:ascii="Franklin Gothic Book" w:hAnsi="Franklin Gothic Book" w:cstheme="minorHAnsi"/>
          <w:sz w:val="20"/>
          <w:szCs w:val="20"/>
        </w:rPr>
        <w:t xml:space="preserve">the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sz w:val="20"/>
          <w:szCs w:val="20"/>
        </w:rPr>
        <w:t xml:space="preserve"> Concerned department, on the Agreed Date of Delivery. The Delivery time must be mentioned in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vendor’s offer.</w:t>
      </w:r>
    </w:p>
    <w:p w14:paraId="72ECD5C2" w14:textId="77777777" w:rsidR="00F86564" w:rsidRPr="00F2634B" w:rsidRDefault="00F86564" w:rsidP="00F86564">
      <w:pPr>
        <w:pStyle w:val="ListParagraph"/>
        <w:jc w:val="both"/>
        <w:rPr>
          <w:rFonts w:ascii="Franklin Gothic Book" w:hAnsi="Franklin Gothic Book" w:cstheme="minorHAnsi"/>
          <w:sz w:val="20"/>
          <w:szCs w:val="20"/>
          <w:lang w:val="en-AU" w:eastAsia="en-AU"/>
        </w:rPr>
      </w:pPr>
    </w:p>
    <w:p w14:paraId="02D16DD7" w14:textId="75DAD414" w:rsidR="00F86564" w:rsidRPr="00F2634B" w:rsidRDefault="00F86564" w:rsidP="00F86564">
      <w:pPr>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b/>
          <w:color w:val="000000"/>
          <w:sz w:val="20"/>
          <w:szCs w:val="20"/>
          <w:u w:val="single"/>
        </w:rPr>
        <w:t>Liquidated Damages for Delay:</w:t>
      </w:r>
      <w:r w:rsidRPr="00F2634B">
        <w:rPr>
          <w:rFonts w:ascii="Franklin Gothic Book" w:hAnsi="Franklin Gothic Book" w:cstheme="minorHAnsi"/>
          <w:color w:val="000000"/>
          <w:sz w:val="20"/>
          <w:szCs w:val="20"/>
          <w:lang w:val="en-GB"/>
        </w:rPr>
        <w:t xml:space="preserve"> </w:t>
      </w:r>
      <w:r w:rsidRPr="00F2634B">
        <w:rPr>
          <w:rFonts w:ascii="Franklin Gothic Book" w:hAnsi="Franklin Gothic Book" w:cstheme="minorHAnsi"/>
          <w:sz w:val="20"/>
          <w:szCs w:val="20"/>
        </w:rPr>
        <w:t xml:space="preserve">  The Bidder </w:t>
      </w:r>
      <w:r w:rsidR="00123D61" w:rsidRPr="00F2634B">
        <w:rPr>
          <w:rFonts w:ascii="Franklin Gothic Book" w:hAnsi="Franklin Gothic Book" w:cstheme="minorHAnsi"/>
          <w:sz w:val="20"/>
          <w:szCs w:val="20"/>
        </w:rPr>
        <w:t>must</w:t>
      </w:r>
      <w:r w:rsidRPr="00F2634B">
        <w:rPr>
          <w:rFonts w:ascii="Franklin Gothic Book" w:hAnsi="Franklin Gothic Book" w:cstheme="minorHAnsi"/>
          <w:sz w:val="20"/>
          <w:szCs w:val="20"/>
        </w:rPr>
        <w:t xml:space="preserve"> complete the entire work within the stipulated period as mentioned in clause no 2, in failure 5%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total contract value will be deducted for each </w:t>
      </w:r>
      <w:r w:rsidR="00A50CDF" w:rsidRPr="00F2634B">
        <w:rPr>
          <w:rFonts w:ascii="Franklin Gothic Book" w:hAnsi="Franklin Gothic Book" w:cstheme="minorHAnsi"/>
          <w:sz w:val="20"/>
          <w:szCs w:val="20"/>
        </w:rPr>
        <w:t>Week’s</w:t>
      </w:r>
      <w:r w:rsidRPr="00F2634B">
        <w:rPr>
          <w:rFonts w:ascii="Franklin Gothic Book" w:hAnsi="Franklin Gothic Book" w:cstheme="minorHAnsi"/>
          <w:sz w:val="20"/>
          <w:szCs w:val="20"/>
        </w:rPr>
        <w:t xml:space="preserve"> delay but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Penalty will be considered pro-rata basis. </w:t>
      </w:r>
      <w:r w:rsidR="00E9224A" w:rsidRPr="00F2634B">
        <w:rPr>
          <w:rFonts w:ascii="Franklin Gothic Book" w:hAnsi="Franklin Gothic Book" w:cstheme="minorHAnsi"/>
          <w:sz w:val="20"/>
          <w:szCs w:val="20"/>
        </w:rPr>
        <w:t>The bank</w:t>
      </w:r>
      <w:r w:rsidRPr="00F2634B">
        <w:rPr>
          <w:rFonts w:ascii="Franklin Gothic Book" w:hAnsi="Franklin Gothic Book" w:cstheme="minorHAnsi"/>
          <w:sz w:val="20"/>
          <w:szCs w:val="20"/>
        </w:rPr>
        <w:t xml:space="preserve"> will not consider any delay in delivery unless due to force majeure (Natural, Political, Government or other similar factors that are out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control of the participant).</w:t>
      </w:r>
    </w:p>
    <w:p w14:paraId="376F760C" w14:textId="77777777" w:rsidR="00F86564" w:rsidRPr="00F2634B" w:rsidRDefault="00F86564" w:rsidP="00F86564">
      <w:pPr>
        <w:snapToGrid w:val="0"/>
        <w:jc w:val="both"/>
        <w:rPr>
          <w:rFonts w:ascii="Franklin Gothic Book" w:hAnsi="Franklin Gothic Book" w:cstheme="minorHAnsi"/>
          <w:sz w:val="20"/>
          <w:szCs w:val="20"/>
        </w:rPr>
      </w:pPr>
    </w:p>
    <w:p w14:paraId="4A1072E4" w14:textId="0A519860" w:rsidR="00F86564" w:rsidRPr="00F2634B"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F2634B">
        <w:rPr>
          <w:rFonts w:ascii="Franklin Gothic Book" w:hAnsi="Franklin Gothic Book" w:cstheme="minorHAnsi"/>
          <w:b/>
          <w:color w:val="000000"/>
          <w:sz w:val="20"/>
          <w:szCs w:val="20"/>
          <w:u w:val="single"/>
        </w:rPr>
        <w:t>Payment Terms:</w:t>
      </w:r>
      <w:r w:rsidRPr="00F2634B">
        <w:rPr>
          <w:rFonts w:ascii="Franklin Gothic Book" w:hAnsi="Franklin Gothic Book" w:cstheme="minorHAnsi"/>
          <w:b/>
          <w:sz w:val="20"/>
          <w:szCs w:val="20"/>
          <w:lang w:val="en-GB"/>
        </w:rPr>
        <w:t xml:space="preserve"> </w:t>
      </w:r>
      <w:r w:rsidRPr="00F2634B">
        <w:rPr>
          <w:rFonts w:ascii="Franklin Gothic Book" w:hAnsi="Franklin Gothic Book" w:cstheme="minorHAnsi"/>
          <w:sz w:val="20"/>
          <w:szCs w:val="20"/>
          <w:lang w:val="en-GB"/>
        </w:rPr>
        <w:t xml:space="preserve">No Advance shall be paid for </w:t>
      </w:r>
      <w:r w:rsidR="00A50CDF" w:rsidRPr="00F2634B">
        <w:rPr>
          <w:rFonts w:ascii="Franklin Gothic Book" w:hAnsi="Franklin Gothic Book" w:cstheme="minorHAnsi"/>
          <w:sz w:val="20"/>
          <w:szCs w:val="20"/>
          <w:lang w:val="en-GB"/>
        </w:rPr>
        <w:t xml:space="preserve">the </w:t>
      </w:r>
      <w:r w:rsidRPr="00F2634B">
        <w:rPr>
          <w:rFonts w:ascii="Franklin Gothic Book" w:hAnsi="Franklin Gothic Book" w:cstheme="minorHAnsi"/>
          <w:sz w:val="20"/>
          <w:szCs w:val="20"/>
          <w:lang w:val="en-GB"/>
        </w:rPr>
        <w:t xml:space="preserve">supply of </w:t>
      </w:r>
      <w:r w:rsidRPr="00F2634B">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F2634B">
        <w:rPr>
          <w:rFonts w:ascii="Franklin Gothic Book" w:hAnsi="Franklin Gothic Book" w:cstheme="minorHAnsi"/>
          <w:color w:val="000000"/>
          <w:sz w:val="20"/>
          <w:szCs w:val="20"/>
          <w:lang w:val="en-GB"/>
        </w:rPr>
        <w:t xml:space="preserve">an </w:t>
      </w:r>
      <w:r w:rsidRPr="00F2634B">
        <w:rPr>
          <w:rFonts w:ascii="Franklin Gothic Book" w:hAnsi="Franklin Gothic Book" w:cstheme="minorHAnsi"/>
          <w:color w:val="000000"/>
          <w:sz w:val="20"/>
          <w:szCs w:val="20"/>
          <w:lang w:val="en-GB"/>
        </w:rPr>
        <w:t xml:space="preserve">advance may be provisioned based on </w:t>
      </w:r>
      <w:r w:rsidR="00A50CDF" w:rsidRPr="00F2634B">
        <w:rPr>
          <w:rFonts w:ascii="Franklin Gothic Book" w:hAnsi="Franklin Gothic Book" w:cstheme="minorHAnsi"/>
          <w:color w:val="000000"/>
          <w:sz w:val="20"/>
          <w:szCs w:val="20"/>
          <w:lang w:val="en-GB"/>
        </w:rPr>
        <w:t xml:space="preserve">a </w:t>
      </w:r>
      <w:r w:rsidRPr="00F2634B">
        <w:rPr>
          <w:rFonts w:ascii="Franklin Gothic Book" w:hAnsi="Franklin Gothic Book" w:cstheme="minorHAnsi"/>
          <w:color w:val="000000"/>
          <w:sz w:val="20"/>
          <w:szCs w:val="20"/>
          <w:lang w:val="en-GB"/>
        </w:rPr>
        <w:t xml:space="preserve">discussion between the supplier/service provider and the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2634B">
        <w:rPr>
          <w:rFonts w:ascii="Franklin Gothic Book" w:hAnsi="Franklin Gothic Book" w:cstheme="minorHAnsi"/>
          <w:sz w:val="20"/>
          <w:szCs w:val="20"/>
        </w:rPr>
        <w:t xml:space="preserve">authorized personnel of </w:t>
      </w:r>
      <w:r w:rsidR="00EA6804" w:rsidRPr="00F2634B">
        <w:rPr>
          <w:rFonts w:ascii="Franklin Gothic Book" w:hAnsi="Franklin Gothic Book" w:cstheme="minorHAnsi"/>
          <w:sz w:val="20"/>
          <w:szCs w:val="20"/>
        </w:rPr>
        <w:t>BRAC BANK PLC</w:t>
      </w:r>
      <w:r w:rsidRPr="00F2634B">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F2634B">
        <w:rPr>
          <w:rFonts w:ascii="Franklin Gothic Book" w:hAnsi="Franklin Gothic Book" w:cstheme="minorHAnsi"/>
          <w:color w:val="000000"/>
          <w:sz w:val="20"/>
          <w:szCs w:val="20"/>
          <w:lang w:val="en-GB"/>
        </w:rPr>
        <w:t>requests</w:t>
      </w:r>
      <w:r w:rsidRPr="00F2634B">
        <w:rPr>
          <w:rFonts w:ascii="Franklin Gothic Book" w:hAnsi="Franklin Gothic Book" w:cstheme="minorHAnsi"/>
          <w:color w:val="000000"/>
          <w:sz w:val="20"/>
          <w:szCs w:val="20"/>
          <w:lang w:val="en-GB"/>
        </w:rPr>
        <w:t xml:space="preserve"> </w:t>
      </w:r>
      <w:r w:rsidR="00A50CDF" w:rsidRPr="00F2634B">
        <w:rPr>
          <w:rFonts w:ascii="Franklin Gothic Book" w:hAnsi="Franklin Gothic Book" w:cstheme="minorHAnsi"/>
          <w:color w:val="000000"/>
          <w:sz w:val="20"/>
          <w:szCs w:val="20"/>
          <w:lang w:val="en-GB"/>
        </w:rPr>
        <w:t>are</w:t>
      </w:r>
      <w:r w:rsidRPr="00F2634B">
        <w:rPr>
          <w:rFonts w:ascii="Franklin Gothic Book" w:hAnsi="Franklin Gothic Book" w:cstheme="minorHAnsi"/>
          <w:color w:val="000000"/>
          <w:sz w:val="20"/>
          <w:szCs w:val="20"/>
          <w:lang w:val="en-GB"/>
        </w:rPr>
        <w:t xml:space="preserve"> subject to </w:t>
      </w:r>
      <w:r w:rsidR="00EA6804" w:rsidRPr="00F2634B">
        <w:rPr>
          <w:rFonts w:ascii="Franklin Gothic Book" w:hAnsi="Franklin Gothic Book" w:cstheme="minorHAnsi"/>
          <w:color w:val="000000"/>
          <w:sz w:val="20"/>
          <w:szCs w:val="20"/>
          <w:lang w:val="en-GB"/>
        </w:rPr>
        <w:t>BRAC BANK PLC</w:t>
      </w:r>
      <w:r w:rsidRPr="00F2634B">
        <w:rPr>
          <w:rFonts w:ascii="Franklin Gothic Book" w:hAnsi="Franklin Gothic Book" w:cstheme="minorHAnsi"/>
          <w:color w:val="000000"/>
          <w:sz w:val="20"/>
          <w:szCs w:val="20"/>
          <w:lang w:val="en-GB"/>
        </w:rPr>
        <w:t xml:space="preserve"> Policy and Management approval.</w:t>
      </w:r>
    </w:p>
    <w:p w14:paraId="74147F13" w14:textId="77777777" w:rsidR="00F86564" w:rsidRPr="00F2634B" w:rsidRDefault="00F86564" w:rsidP="0054289D">
      <w:pPr>
        <w:jc w:val="both"/>
        <w:rPr>
          <w:rFonts w:ascii="Franklin Gothic Book" w:hAnsi="Franklin Gothic Book" w:cstheme="minorHAnsi"/>
          <w:color w:val="000000" w:themeColor="text1"/>
          <w:sz w:val="20"/>
          <w:szCs w:val="20"/>
        </w:rPr>
      </w:pPr>
    </w:p>
    <w:p w14:paraId="515BEB78" w14:textId="10B0E596" w:rsidR="00F86564" w:rsidRPr="00F2634B"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F2634B">
        <w:rPr>
          <w:rFonts w:ascii="Franklin Gothic Book" w:hAnsi="Franklin Gothic Book" w:cstheme="minorHAnsi"/>
          <w:color w:val="000000"/>
          <w:sz w:val="20"/>
          <w:szCs w:val="20"/>
          <w:lang w:val="en-GB"/>
        </w:rPr>
        <w:t xml:space="preserve">The </w:t>
      </w:r>
      <w:r w:rsidR="00567282" w:rsidRPr="00F2634B">
        <w:rPr>
          <w:rFonts w:ascii="Franklin Gothic Book" w:hAnsi="Franklin Gothic Book" w:cstheme="minorHAnsi"/>
          <w:color w:val="000000"/>
          <w:sz w:val="20"/>
          <w:szCs w:val="20"/>
          <w:lang w:val="en-GB"/>
        </w:rPr>
        <w:t>Payment</w:t>
      </w:r>
      <w:r w:rsidR="00F86564" w:rsidRPr="00F2634B">
        <w:rPr>
          <w:rFonts w:ascii="Franklin Gothic Book" w:hAnsi="Franklin Gothic Book" w:cstheme="minorHAnsi"/>
          <w:color w:val="000000"/>
          <w:sz w:val="20"/>
          <w:szCs w:val="20"/>
          <w:lang w:val="en-GB"/>
        </w:rPr>
        <w:t xml:space="preserve"> Schedule is mentioned as </w:t>
      </w:r>
      <w:r w:rsidRPr="00F2634B">
        <w:rPr>
          <w:rFonts w:ascii="Franklin Gothic Book" w:hAnsi="Franklin Gothic Book" w:cstheme="minorHAnsi"/>
          <w:color w:val="000000"/>
          <w:sz w:val="20"/>
          <w:szCs w:val="20"/>
          <w:lang w:val="en-GB"/>
        </w:rPr>
        <w:t>follows</w:t>
      </w:r>
      <w:r w:rsidR="00F86564" w:rsidRPr="00F2634B">
        <w:rPr>
          <w:rFonts w:ascii="Franklin Gothic Book" w:hAnsi="Franklin Gothic Book" w:cstheme="minorHAnsi"/>
          <w:color w:val="000000"/>
          <w:sz w:val="20"/>
          <w:szCs w:val="20"/>
          <w:lang w:val="en-GB"/>
        </w:rPr>
        <w:t>,</w:t>
      </w:r>
    </w:p>
    <w:p w14:paraId="2A2D62BC"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Phase-01: 20% payment after completion of 25% project works.</w:t>
      </w:r>
    </w:p>
    <w:p w14:paraId="2A319666"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Phase-02: 20% payment after completion of 50% project works.</w:t>
      </w:r>
    </w:p>
    <w:p w14:paraId="4B638133"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Phase-03: 20% payment after completion of 75% project works.</w:t>
      </w:r>
    </w:p>
    <w:p w14:paraId="43605991" w14:textId="77777777" w:rsidR="001F65A5" w:rsidRPr="00F2634B" w:rsidRDefault="001F65A5" w:rsidP="001F65A5">
      <w:pPr>
        <w:pStyle w:val="ListParagraph"/>
        <w:autoSpaceDE w:val="0"/>
        <w:autoSpaceDN w:val="0"/>
        <w:adjustRightInd w:val="0"/>
        <w:ind w:left="1440"/>
        <w:rPr>
          <w:rFonts w:ascii="Franklin Gothic Book" w:hAnsi="Franklin Gothic Book" w:cstheme="minorHAnsi"/>
          <w:sz w:val="20"/>
          <w:szCs w:val="20"/>
        </w:rPr>
      </w:pPr>
      <w:r w:rsidRPr="00F2634B">
        <w:rPr>
          <w:rFonts w:ascii="Franklin Gothic Book" w:hAnsi="Franklin Gothic Book" w:cstheme="minorHAnsi"/>
          <w:sz w:val="20"/>
          <w:szCs w:val="20"/>
        </w:rPr>
        <w:t>Phase-04: 30% payment after completion of 100% project works.</w:t>
      </w:r>
    </w:p>
    <w:p w14:paraId="6258F9EC" w14:textId="77777777" w:rsidR="001F65A5" w:rsidRPr="00F2634B"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F2634B">
        <w:rPr>
          <w:rFonts w:ascii="Franklin Gothic Book" w:hAnsi="Franklin Gothic Book" w:cstheme="minorHAnsi"/>
          <w:sz w:val="20"/>
          <w:szCs w:val="20"/>
        </w:rPr>
        <w:t>Phase-05: 10% payment after 1 year from work completion.</w:t>
      </w:r>
    </w:p>
    <w:p w14:paraId="39F6C318" w14:textId="77777777" w:rsidR="000D0F2E" w:rsidRPr="00F2634B"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F2634B"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lang w:val="en-IN"/>
        </w:rPr>
        <w:t xml:space="preserve">Bank </w:t>
      </w:r>
      <w:r w:rsidR="00A50CDF" w:rsidRPr="00F2634B">
        <w:rPr>
          <w:rFonts w:ascii="Franklin Gothic Book" w:hAnsi="Franklin Gothic Book" w:cstheme="minorHAnsi"/>
          <w:sz w:val="20"/>
          <w:szCs w:val="20"/>
          <w:lang w:val="en-IN"/>
        </w:rPr>
        <w:t>reserves</w:t>
      </w:r>
      <w:r w:rsidRPr="00F2634B">
        <w:rPr>
          <w:rFonts w:ascii="Franklin Gothic Book" w:hAnsi="Franklin Gothic Book" w:cstheme="minorHAnsi"/>
          <w:sz w:val="20"/>
          <w:szCs w:val="20"/>
          <w:lang w:val="en-IN"/>
        </w:rPr>
        <w:t xml:space="preserve">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right to conduct 2</w:t>
      </w:r>
      <w:r w:rsidRPr="00F2634B">
        <w:rPr>
          <w:rFonts w:ascii="Franklin Gothic Book" w:hAnsi="Franklin Gothic Book" w:cstheme="minorHAnsi"/>
          <w:sz w:val="20"/>
          <w:szCs w:val="20"/>
          <w:vertAlign w:val="superscript"/>
          <w:lang w:val="en-IN"/>
        </w:rPr>
        <w:t>nd</w:t>
      </w:r>
      <w:r w:rsidRPr="00F2634B">
        <w:rPr>
          <w:rFonts w:ascii="Franklin Gothic Book" w:hAnsi="Franklin Gothic Book" w:cstheme="minorHAnsi"/>
          <w:sz w:val="20"/>
          <w:szCs w:val="20"/>
          <w:lang w:val="en-IN"/>
        </w:rPr>
        <w:t xml:space="preserve"> or multiple rounds of </w:t>
      </w:r>
      <w:r w:rsidR="00A50CDF" w:rsidRPr="00F2634B">
        <w:rPr>
          <w:rFonts w:ascii="Franklin Gothic Book" w:hAnsi="Franklin Gothic Book" w:cstheme="minorHAnsi"/>
          <w:sz w:val="20"/>
          <w:szCs w:val="20"/>
          <w:lang w:val="en-IN"/>
        </w:rPr>
        <w:t xml:space="preserve">the </w:t>
      </w:r>
      <w:r w:rsidRPr="00F2634B">
        <w:rPr>
          <w:rFonts w:ascii="Franklin Gothic Book" w:hAnsi="Franklin Gothic Book" w:cstheme="minorHAnsi"/>
          <w:sz w:val="20"/>
          <w:szCs w:val="20"/>
          <w:lang w:val="en-IN"/>
        </w:rPr>
        <w:t xml:space="preserve">bid if deemed necessary. </w:t>
      </w:r>
    </w:p>
    <w:p w14:paraId="65133792" w14:textId="77777777" w:rsidR="00F86564" w:rsidRPr="00F2634B" w:rsidRDefault="00F86564" w:rsidP="00F86564">
      <w:pPr>
        <w:pStyle w:val="ListParagraph"/>
        <w:jc w:val="both"/>
        <w:rPr>
          <w:rFonts w:ascii="Franklin Gothic Book" w:hAnsi="Franklin Gothic Book" w:cstheme="minorHAnsi"/>
          <w:sz w:val="20"/>
          <w:szCs w:val="20"/>
        </w:rPr>
      </w:pPr>
    </w:p>
    <w:p w14:paraId="2D47DBB8" w14:textId="3E2CCB34" w:rsidR="00F86564" w:rsidRPr="00F2634B" w:rsidRDefault="00EA6804" w:rsidP="00F86564">
      <w:pPr>
        <w:pStyle w:val="ListParagraph"/>
        <w:widowControl w:val="0"/>
        <w:numPr>
          <w:ilvl w:val="0"/>
          <w:numId w:val="3"/>
        </w:num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lastRenderedPageBreak/>
        <w:t>BRAC BANK PLC</w:t>
      </w:r>
      <w:r w:rsidR="00F86564" w:rsidRPr="00F2634B">
        <w:rPr>
          <w:rFonts w:ascii="Franklin Gothic Book" w:hAnsi="Franklin Gothic Book" w:cstheme="minorHAnsi"/>
          <w:sz w:val="20"/>
          <w:szCs w:val="20"/>
        </w:rPr>
        <w:t xml:space="preserve"> reserves the right to call in the bill of Entry </w:t>
      </w:r>
      <w:r w:rsidR="00A22907" w:rsidRPr="00F2634B">
        <w:rPr>
          <w:rFonts w:ascii="Franklin Gothic Book" w:hAnsi="Franklin Gothic Book" w:cstheme="minorHAnsi"/>
          <w:sz w:val="20"/>
          <w:szCs w:val="20"/>
        </w:rPr>
        <w:t>for</w:t>
      </w:r>
      <w:r w:rsidR="00F86564" w:rsidRPr="00F2634B">
        <w:rPr>
          <w:rFonts w:ascii="Franklin Gothic Book" w:hAnsi="Franklin Gothic Book" w:cstheme="minorHAnsi"/>
          <w:sz w:val="20"/>
          <w:szCs w:val="20"/>
        </w:rPr>
        <w:t xml:space="preserve"> applicable adjustment in the VAT or ATV at </w:t>
      </w:r>
      <w:r w:rsidR="00A50CDF" w:rsidRPr="00F2634B">
        <w:rPr>
          <w:rFonts w:ascii="Franklin Gothic Book" w:hAnsi="Franklin Gothic Book" w:cstheme="minorHAnsi"/>
          <w:sz w:val="20"/>
          <w:szCs w:val="20"/>
        </w:rPr>
        <w:t xml:space="preserve">the </w:t>
      </w:r>
      <w:r w:rsidR="00F86564" w:rsidRPr="00F2634B">
        <w:rPr>
          <w:rFonts w:ascii="Franklin Gothic Book" w:hAnsi="Franklin Gothic Book" w:cstheme="minorHAnsi"/>
          <w:sz w:val="20"/>
          <w:szCs w:val="20"/>
        </w:rPr>
        <w:t xml:space="preserve">import stage. </w:t>
      </w:r>
    </w:p>
    <w:p w14:paraId="38C4E91A" w14:textId="77777777" w:rsidR="00F86564" w:rsidRPr="00F2634B" w:rsidRDefault="00F86564" w:rsidP="00F86564">
      <w:pPr>
        <w:pStyle w:val="ListParagraph"/>
        <w:rPr>
          <w:rFonts w:ascii="Franklin Gothic Book" w:hAnsi="Franklin Gothic Book" w:cstheme="minorHAnsi"/>
          <w:sz w:val="20"/>
          <w:szCs w:val="20"/>
        </w:rPr>
      </w:pPr>
    </w:p>
    <w:p w14:paraId="49F62BCF" w14:textId="77777777" w:rsidR="00F86564" w:rsidRPr="00F2634B" w:rsidRDefault="00F86564" w:rsidP="00F86564">
      <w:pPr>
        <w:jc w:val="both"/>
        <w:rPr>
          <w:rFonts w:ascii="Franklin Gothic Book" w:hAnsi="Franklin Gothic Book" w:cs="Tahoma"/>
          <w:b/>
          <w:color w:val="000000"/>
          <w:sz w:val="20"/>
          <w:szCs w:val="20"/>
        </w:rPr>
      </w:pPr>
    </w:p>
    <w:p w14:paraId="2808EC77" w14:textId="77777777" w:rsidR="00A05CC3" w:rsidRPr="00F2634B" w:rsidRDefault="00A05CC3" w:rsidP="00F86564">
      <w:pPr>
        <w:jc w:val="both"/>
        <w:rPr>
          <w:rFonts w:ascii="Franklin Gothic Book" w:hAnsi="Franklin Gothic Book" w:cs="Tahoma"/>
          <w:b/>
          <w:color w:val="000000"/>
          <w:sz w:val="20"/>
          <w:szCs w:val="20"/>
        </w:rPr>
      </w:pPr>
    </w:p>
    <w:p w14:paraId="03FB6DEF" w14:textId="77777777" w:rsidR="00F86564" w:rsidRPr="00F2634B" w:rsidRDefault="00F86564" w:rsidP="00F86564">
      <w:pPr>
        <w:snapToGrid w:val="0"/>
        <w:jc w:val="both"/>
        <w:rPr>
          <w:rFonts w:ascii="Franklin Gothic Book" w:hAnsi="Franklin Gothic Book" w:cs="Tahoma"/>
          <w:b/>
          <w:color w:val="000000"/>
          <w:sz w:val="20"/>
          <w:szCs w:val="20"/>
        </w:rPr>
      </w:pPr>
    </w:p>
    <w:p w14:paraId="5FB5131C" w14:textId="77777777" w:rsidR="00F86564" w:rsidRPr="00F2634B" w:rsidRDefault="00F86564" w:rsidP="00F86564">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EVALUATION CRITERIA:</w:t>
      </w:r>
    </w:p>
    <w:p w14:paraId="40AAF63C" w14:textId="77777777" w:rsidR="00F86564" w:rsidRPr="00F2634B" w:rsidRDefault="00F86564" w:rsidP="00F86564">
      <w:pPr>
        <w:jc w:val="both"/>
        <w:rPr>
          <w:rFonts w:ascii="Franklin Gothic Book" w:hAnsi="Franklin Gothic Book" w:cstheme="minorHAnsi"/>
          <w:sz w:val="20"/>
          <w:szCs w:val="20"/>
        </w:rPr>
      </w:pPr>
    </w:p>
    <w:p w14:paraId="27206829" w14:textId="033B7BFD"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EVALUATION CRITERIA: </w:t>
      </w:r>
      <w:r w:rsidR="00A50CDF" w:rsidRPr="00F2634B">
        <w:rPr>
          <w:rFonts w:ascii="Franklin Gothic Book" w:hAnsi="Franklin Gothic Book" w:cstheme="minorHAnsi"/>
          <w:sz w:val="20"/>
          <w:szCs w:val="20"/>
        </w:rPr>
        <w:t>Two-Stage</w:t>
      </w:r>
      <w:r w:rsidRPr="00F2634B">
        <w:rPr>
          <w:rFonts w:ascii="Franklin Gothic Book" w:hAnsi="Franklin Gothic Book" w:cstheme="minorHAnsi"/>
          <w:sz w:val="20"/>
          <w:szCs w:val="20"/>
        </w:rPr>
        <w:t xml:space="preserve"> Techno-Commercial Evaluation and </w:t>
      </w:r>
      <w:r w:rsidR="001A77C4" w:rsidRPr="00F2634B">
        <w:rPr>
          <w:rFonts w:ascii="Franklin Gothic Book" w:hAnsi="Franklin Gothic Book" w:cstheme="minorHAnsi"/>
          <w:sz w:val="20"/>
          <w:szCs w:val="20"/>
        </w:rPr>
        <w:t>Scoring:</w:t>
      </w:r>
      <w:r w:rsidR="00A76135" w:rsidRPr="00F2634B">
        <w:rPr>
          <w:rFonts w:ascii="Franklin Gothic Book" w:hAnsi="Franklin Gothic Book" w:cstheme="minorHAnsi"/>
          <w:sz w:val="20"/>
          <w:szCs w:val="20"/>
        </w:rPr>
        <w:t xml:space="preserve"> </w:t>
      </w:r>
    </w:p>
    <w:p w14:paraId="2148B55A" w14:textId="78FA5CC0" w:rsidR="000D0F2E"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Technical Score and </w:t>
      </w:r>
      <w:r w:rsidR="00CF23D9" w:rsidRPr="00F2634B">
        <w:rPr>
          <w:rFonts w:ascii="Franklin Gothic Book" w:hAnsi="Franklin Gothic Book" w:cstheme="minorHAnsi"/>
          <w:sz w:val="20"/>
          <w:szCs w:val="20"/>
        </w:rPr>
        <w:t>5</w:t>
      </w:r>
      <w:r w:rsidRPr="00F2634B">
        <w:rPr>
          <w:rFonts w:ascii="Franklin Gothic Book" w:hAnsi="Franklin Gothic Book" w:cstheme="minorHAnsi"/>
          <w:sz w:val="20"/>
          <w:szCs w:val="20"/>
        </w:rPr>
        <w:t xml:space="preserve">0% weightage to Commercial Score </w:t>
      </w:r>
    </w:p>
    <w:p w14:paraId="1A50D7B9" w14:textId="462F0DE0" w:rsidR="007A5CB0" w:rsidRPr="00F2634B" w:rsidRDefault="000D0F2E" w:rsidP="000D0F2E">
      <w:pPr>
        <w:snapToGrid w:val="0"/>
        <w:jc w:val="both"/>
        <w:rPr>
          <w:rFonts w:ascii="Franklin Gothic Book" w:hAnsi="Franklin Gothic Book" w:cstheme="minorHAnsi"/>
          <w:sz w:val="20"/>
          <w:szCs w:val="20"/>
        </w:rPr>
      </w:pPr>
      <w:r w:rsidRPr="00F2634B">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price quoted by him will be taken as the bid winning price and will be considered first for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 xml:space="preserve">award of </w:t>
      </w:r>
      <w:r w:rsidR="00A50CDF" w:rsidRPr="00F2634B">
        <w:rPr>
          <w:rFonts w:ascii="Franklin Gothic Book" w:hAnsi="Franklin Gothic Book" w:cstheme="minorHAnsi"/>
          <w:sz w:val="20"/>
          <w:szCs w:val="20"/>
        </w:rPr>
        <w:t xml:space="preserve">the </w:t>
      </w:r>
      <w:r w:rsidRPr="00F2634B">
        <w:rPr>
          <w:rFonts w:ascii="Franklin Gothic Book" w:hAnsi="Franklin Gothic Book" w:cstheme="minorHAnsi"/>
          <w:sz w:val="20"/>
          <w:szCs w:val="20"/>
        </w:rPr>
        <w:t>contract.</w:t>
      </w:r>
    </w:p>
    <w:p w14:paraId="77A74E4D" w14:textId="77777777" w:rsidR="000D0F2E" w:rsidRPr="00F2634B" w:rsidRDefault="000D0F2E" w:rsidP="00F86564">
      <w:pPr>
        <w:jc w:val="center"/>
        <w:rPr>
          <w:rFonts w:ascii="Franklin Gothic Book" w:hAnsi="Franklin Gothic Book"/>
          <w:b/>
          <w:sz w:val="20"/>
          <w:szCs w:val="20"/>
        </w:rPr>
      </w:pPr>
    </w:p>
    <w:p w14:paraId="54106278" w14:textId="73D2E883" w:rsidR="000D0F2E" w:rsidRPr="00F2634B" w:rsidRDefault="007E38F9" w:rsidP="00BC2197">
      <w:pPr>
        <w:snapToGrid w:val="0"/>
        <w:jc w:val="both"/>
        <w:rPr>
          <w:rFonts w:ascii="Franklin Gothic Book" w:hAnsi="Franklin Gothic Book" w:cstheme="minorHAnsi"/>
          <w:b/>
          <w:sz w:val="20"/>
          <w:szCs w:val="20"/>
        </w:rPr>
      </w:pPr>
      <w:r w:rsidRPr="00F2634B">
        <w:rPr>
          <w:rFonts w:ascii="Franklin Gothic Book" w:hAnsi="Franklin Gothic Book" w:cstheme="minorHAnsi"/>
          <w:b/>
          <w:sz w:val="20"/>
          <w:szCs w:val="20"/>
        </w:rPr>
        <w:t>Technical Evaluation Criteria:</w:t>
      </w:r>
      <w:r w:rsidR="00025425" w:rsidRPr="00F2634B">
        <w:rPr>
          <w:rFonts w:ascii="Franklin Gothic Book" w:hAnsi="Franklin Gothic Book" w:cstheme="minorHAnsi"/>
          <w:b/>
          <w:sz w:val="20"/>
          <w:szCs w:val="20"/>
        </w:rPr>
        <w:t xml:space="preserve"> (Cat</w:t>
      </w:r>
      <w:r w:rsidR="001F65A5" w:rsidRPr="00F2634B">
        <w:rPr>
          <w:rFonts w:ascii="Franklin Gothic Book" w:hAnsi="Franklin Gothic Book" w:cstheme="minorHAnsi"/>
          <w:b/>
          <w:sz w:val="20"/>
          <w:szCs w:val="20"/>
        </w:rPr>
        <w:t>egory</w:t>
      </w:r>
      <w:r w:rsidR="00B31268" w:rsidRPr="00F2634B">
        <w:rPr>
          <w:rFonts w:ascii="Franklin Gothic Book" w:hAnsi="Franklin Gothic Book" w:cstheme="minorHAnsi"/>
          <w:b/>
          <w:sz w:val="20"/>
          <w:szCs w:val="20"/>
        </w:rPr>
        <w:t>- Small Project</w:t>
      </w:r>
      <w:r w:rsidR="00025425" w:rsidRPr="00F2634B">
        <w:rPr>
          <w:rFonts w:ascii="Franklin Gothic Book" w:hAnsi="Franklin Gothic Book" w:cstheme="minorHAnsi"/>
          <w:b/>
          <w:sz w:val="20"/>
          <w:szCs w:val="20"/>
        </w:rPr>
        <w:t>)</w:t>
      </w:r>
    </w:p>
    <w:tbl>
      <w:tblPr>
        <w:tblW w:w="8201" w:type="dxa"/>
        <w:tblInd w:w="5"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FE5B3A" w:rsidRPr="00F2634B" w14:paraId="417245CA" w14:textId="77777777" w:rsidTr="00FE5B3A">
        <w:trPr>
          <w:trHeight w:val="880"/>
        </w:trPr>
        <w:tc>
          <w:tcPr>
            <w:tcW w:w="757" w:type="dxa"/>
            <w:tcBorders>
              <w:top w:val="single" w:sz="4" w:space="0" w:color="auto"/>
              <w:left w:val="nil"/>
              <w:bottom w:val="single" w:sz="4" w:space="0" w:color="auto"/>
              <w:right w:val="single" w:sz="4" w:space="0" w:color="auto"/>
            </w:tcBorders>
            <w:shd w:val="clear" w:color="000000" w:fill="92D050"/>
            <w:vAlign w:val="center"/>
            <w:hideMark/>
          </w:tcPr>
          <w:p w14:paraId="321DED03" w14:textId="694C8224"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outside </w:t>
            </w:r>
            <w:r w:rsidR="00EA6804" w:rsidRPr="00F2634B">
              <w:rPr>
                <w:rFonts w:ascii="Franklin Gothic Book" w:eastAsia="Times New Roman" w:hAnsi="Franklin Gothic Book" w:cs="Calibri"/>
                <w:color w:val="000000"/>
                <w:sz w:val="20"/>
                <w:szCs w:val="20"/>
              </w:rPr>
              <w:t>BRAC BANK PLC</w:t>
            </w:r>
          </w:p>
        </w:tc>
        <w:tc>
          <w:tcPr>
            <w:tcW w:w="757" w:type="dxa"/>
            <w:tcBorders>
              <w:top w:val="single" w:sz="4" w:space="0" w:color="auto"/>
              <w:left w:val="nil"/>
              <w:bottom w:val="single" w:sz="4" w:space="0" w:color="auto"/>
              <w:right w:val="single" w:sz="4" w:space="0" w:color="auto"/>
            </w:tcBorders>
            <w:shd w:val="clear" w:color="000000" w:fill="92D050"/>
            <w:vAlign w:val="center"/>
            <w:hideMark/>
          </w:tcPr>
          <w:p w14:paraId="411A4ACE" w14:textId="4DC2D906"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 xml:space="preserve">Previous experience inside </w:t>
            </w:r>
            <w:r w:rsidR="00EA6804" w:rsidRPr="00F2634B">
              <w:rPr>
                <w:rFonts w:ascii="Franklin Gothic Book" w:eastAsia="Times New Roman" w:hAnsi="Franklin Gothic Book" w:cs="Calibri"/>
                <w:color w:val="000000"/>
                <w:sz w:val="20"/>
                <w:szCs w:val="20"/>
              </w:rPr>
              <w:t>BRAC BANK PLC</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Flagship Branch implementation</w:t>
            </w:r>
          </w:p>
        </w:tc>
        <w:tc>
          <w:tcPr>
            <w:tcW w:w="1006"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Experience on Urban/Rural Branch implementation</w:t>
            </w:r>
          </w:p>
        </w:tc>
        <w:tc>
          <w:tcPr>
            <w:tcW w:w="847"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Construction of Premium works/ Corner</w:t>
            </w:r>
          </w:p>
        </w:tc>
        <w:tc>
          <w:tcPr>
            <w:tcW w:w="596"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Interior Project Volume</w:t>
            </w:r>
          </w:p>
        </w:tc>
        <w:tc>
          <w:tcPr>
            <w:tcW w:w="670"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Resource strength</w:t>
            </w:r>
          </w:p>
        </w:tc>
        <w:tc>
          <w:tcPr>
            <w:tcW w:w="1008"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Capacity of Project Implementation</w:t>
            </w:r>
          </w:p>
        </w:tc>
        <w:tc>
          <w:tcPr>
            <w:tcW w:w="725"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Bank Solvency Certificate</w:t>
            </w:r>
          </w:p>
        </w:tc>
        <w:tc>
          <w:tcPr>
            <w:tcW w:w="829"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FE5B3A" w:rsidRPr="00F2634B" w:rsidRDefault="00FE5B3A" w:rsidP="00BE6A72">
            <w:pPr>
              <w:jc w:val="center"/>
              <w:rPr>
                <w:rFonts w:ascii="Franklin Gothic Book" w:eastAsia="Times New Roman" w:hAnsi="Franklin Gothic Book" w:cs="Calibri"/>
                <w:color w:val="000000"/>
                <w:sz w:val="20"/>
                <w:szCs w:val="20"/>
              </w:rPr>
            </w:pPr>
            <w:r w:rsidRPr="00F2634B">
              <w:rPr>
                <w:rFonts w:ascii="Franklin Gothic Book" w:eastAsia="Times New Roman" w:hAnsi="Franklin Gothic Book" w:cs="Calibri"/>
                <w:color w:val="000000"/>
                <w:sz w:val="20"/>
                <w:szCs w:val="20"/>
              </w:rPr>
              <w:t>TOTAL WITH WEIGHTAGE</w:t>
            </w:r>
          </w:p>
        </w:tc>
      </w:tr>
      <w:tr w:rsidR="00FE5B3A" w:rsidRPr="00F2634B" w14:paraId="1B9BD2C4" w14:textId="77777777" w:rsidTr="00FE5B3A">
        <w:trPr>
          <w:trHeight w:val="220"/>
        </w:trPr>
        <w:tc>
          <w:tcPr>
            <w:tcW w:w="757" w:type="dxa"/>
            <w:tcBorders>
              <w:top w:val="nil"/>
              <w:left w:val="nil"/>
              <w:bottom w:val="single" w:sz="4" w:space="0" w:color="auto"/>
              <w:right w:val="single" w:sz="4" w:space="0" w:color="auto"/>
            </w:tcBorders>
            <w:shd w:val="clear" w:color="000000" w:fill="00B050"/>
            <w:noWrap/>
            <w:vAlign w:val="center"/>
            <w:hideMark/>
          </w:tcPr>
          <w:p w14:paraId="19A9DBE7"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757" w:type="dxa"/>
            <w:tcBorders>
              <w:top w:val="nil"/>
              <w:left w:val="nil"/>
              <w:bottom w:val="single" w:sz="4" w:space="0" w:color="auto"/>
              <w:right w:val="single" w:sz="4" w:space="0" w:color="auto"/>
            </w:tcBorders>
            <w:shd w:val="clear" w:color="000000" w:fill="00B050"/>
            <w:noWrap/>
            <w:vAlign w:val="center"/>
            <w:hideMark/>
          </w:tcPr>
          <w:p w14:paraId="2465DBC0"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5</w:t>
            </w:r>
          </w:p>
        </w:tc>
        <w:tc>
          <w:tcPr>
            <w:tcW w:w="1006" w:type="dxa"/>
            <w:tcBorders>
              <w:top w:val="nil"/>
              <w:left w:val="nil"/>
              <w:bottom w:val="single" w:sz="4" w:space="0" w:color="auto"/>
              <w:right w:val="single" w:sz="4" w:space="0" w:color="auto"/>
            </w:tcBorders>
            <w:shd w:val="clear" w:color="000000" w:fill="00B050"/>
            <w:noWrap/>
            <w:vAlign w:val="center"/>
            <w:hideMark/>
          </w:tcPr>
          <w:p w14:paraId="72AC1C61"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6" w:type="dxa"/>
            <w:tcBorders>
              <w:top w:val="nil"/>
              <w:left w:val="nil"/>
              <w:bottom w:val="single" w:sz="4" w:space="0" w:color="auto"/>
              <w:right w:val="single" w:sz="4" w:space="0" w:color="auto"/>
            </w:tcBorders>
            <w:shd w:val="clear" w:color="000000" w:fill="00B050"/>
            <w:noWrap/>
            <w:vAlign w:val="center"/>
            <w:hideMark/>
          </w:tcPr>
          <w:p w14:paraId="4FC9A7F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20</w:t>
            </w:r>
          </w:p>
        </w:tc>
        <w:tc>
          <w:tcPr>
            <w:tcW w:w="847" w:type="dxa"/>
            <w:tcBorders>
              <w:top w:val="nil"/>
              <w:left w:val="nil"/>
              <w:bottom w:val="single" w:sz="4" w:space="0" w:color="auto"/>
              <w:right w:val="single" w:sz="4" w:space="0" w:color="auto"/>
            </w:tcBorders>
            <w:shd w:val="clear" w:color="000000" w:fill="00B050"/>
            <w:vAlign w:val="center"/>
            <w:hideMark/>
          </w:tcPr>
          <w:p w14:paraId="063D1914"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596" w:type="dxa"/>
            <w:tcBorders>
              <w:top w:val="nil"/>
              <w:left w:val="nil"/>
              <w:bottom w:val="single" w:sz="4" w:space="0" w:color="auto"/>
              <w:right w:val="single" w:sz="4" w:space="0" w:color="auto"/>
            </w:tcBorders>
            <w:shd w:val="clear" w:color="000000" w:fill="00B050"/>
            <w:vAlign w:val="center"/>
            <w:hideMark/>
          </w:tcPr>
          <w:p w14:paraId="70F7DB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670" w:type="dxa"/>
            <w:tcBorders>
              <w:top w:val="nil"/>
              <w:left w:val="nil"/>
              <w:bottom w:val="single" w:sz="4" w:space="0" w:color="auto"/>
              <w:right w:val="single" w:sz="4" w:space="0" w:color="auto"/>
            </w:tcBorders>
            <w:shd w:val="clear" w:color="000000" w:fill="00B050"/>
            <w:vAlign w:val="center"/>
            <w:hideMark/>
          </w:tcPr>
          <w:p w14:paraId="6F9F1433"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1008" w:type="dxa"/>
            <w:tcBorders>
              <w:top w:val="nil"/>
              <w:left w:val="nil"/>
              <w:bottom w:val="single" w:sz="4" w:space="0" w:color="auto"/>
              <w:right w:val="single" w:sz="4" w:space="0" w:color="auto"/>
            </w:tcBorders>
            <w:shd w:val="clear" w:color="000000" w:fill="00B050"/>
            <w:vAlign w:val="center"/>
            <w:hideMark/>
          </w:tcPr>
          <w:p w14:paraId="44D6C8CF"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15</w:t>
            </w:r>
          </w:p>
        </w:tc>
        <w:tc>
          <w:tcPr>
            <w:tcW w:w="725" w:type="dxa"/>
            <w:tcBorders>
              <w:top w:val="nil"/>
              <w:left w:val="nil"/>
              <w:bottom w:val="single" w:sz="4" w:space="0" w:color="auto"/>
              <w:right w:val="single" w:sz="4" w:space="0" w:color="auto"/>
            </w:tcBorders>
            <w:shd w:val="clear" w:color="000000" w:fill="00B050"/>
            <w:vAlign w:val="center"/>
            <w:hideMark/>
          </w:tcPr>
          <w:p w14:paraId="7EE296C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w:t>
            </w:r>
          </w:p>
        </w:tc>
        <w:tc>
          <w:tcPr>
            <w:tcW w:w="829" w:type="dxa"/>
            <w:tcBorders>
              <w:top w:val="nil"/>
              <w:left w:val="nil"/>
              <w:bottom w:val="single" w:sz="4" w:space="0" w:color="auto"/>
              <w:right w:val="single" w:sz="4" w:space="0" w:color="auto"/>
            </w:tcBorders>
            <w:shd w:val="clear" w:color="000000" w:fill="00B050"/>
            <w:vAlign w:val="center"/>
            <w:hideMark/>
          </w:tcPr>
          <w:p w14:paraId="55BF0125" w14:textId="77777777" w:rsidR="00FE5B3A" w:rsidRPr="00F2634B" w:rsidRDefault="00FE5B3A" w:rsidP="00BE6A72">
            <w:pPr>
              <w:jc w:val="center"/>
              <w:rPr>
                <w:rFonts w:ascii="Franklin Gothic Book" w:eastAsia="Times New Roman" w:hAnsi="Franklin Gothic Book" w:cs="Calibri"/>
                <w:b/>
                <w:bCs/>
                <w:color w:val="000000"/>
                <w:sz w:val="20"/>
                <w:szCs w:val="20"/>
              </w:rPr>
            </w:pPr>
            <w:r w:rsidRPr="00F2634B">
              <w:rPr>
                <w:rFonts w:ascii="Franklin Gothic Book" w:eastAsia="Times New Roman" w:hAnsi="Franklin Gothic Book" w:cs="Calibri"/>
                <w:b/>
                <w:bCs/>
                <w:color w:val="000000"/>
                <w:sz w:val="20"/>
                <w:szCs w:val="20"/>
              </w:rPr>
              <w:t>100</w:t>
            </w:r>
          </w:p>
        </w:tc>
      </w:tr>
    </w:tbl>
    <w:p w14:paraId="108BE27D" w14:textId="77777777" w:rsidR="008767AC" w:rsidRPr="00F2634B" w:rsidRDefault="008767AC" w:rsidP="00BC2197">
      <w:pPr>
        <w:snapToGrid w:val="0"/>
        <w:jc w:val="both"/>
        <w:rPr>
          <w:rFonts w:ascii="Franklin Gothic Book" w:hAnsi="Franklin Gothic Book" w:cstheme="minorHAnsi"/>
          <w:b/>
          <w:sz w:val="20"/>
          <w:szCs w:val="20"/>
        </w:rPr>
      </w:pPr>
    </w:p>
    <w:p w14:paraId="139E7056" w14:textId="0F866EB7" w:rsidR="000D0F2E" w:rsidRPr="00F2634B" w:rsidRDefault="00BC2197" w:rsidP="00BC2197">
      <w:pPr>
        <w:tabs>
          <w:tab w:val="left" w:pos="225"/>
        </w:tabs>
        <w:rPr>
          <w:rFonts w:ascii="Franklin Gothic Book" w:hAnsi="Franklin Gothic Book"/>
          <w:b/>
          <w:sz w:val="20"/>
          <w:szCs w:val="20"/>
        </w:rPr>
      </w:pPr>
      <w:r w:rsidRPr="00F2634B">
        <w:rPr>
          <w:rFonts w:ascii="Franklin Gothic Book" w:hAnsi="Franklin Gothic Book"/>
          <w:b/>
          <w:sz w:val="20"/>
          <w:szCs w:val="20"/>
        </w:rPr>
        <w:tab/>
      </w:r>
    </w:p>
    <w:p w14:paraId="40484572" w14:textId="77777777" w:rsidR="000D0F2E" w:rsidRPr="00F2634B" w:rsidRDefault="000D0F2E" w:rsidP="00F86564">
      <w:pPr>
        <w:jc w:val="center"/>
        <w:rPr>
          <w:rFonts w:ascii="Franklin Gothic Book" w:hAnsi="Franklin Gothic Book"/>
          <w:b/>
          <w:sz w:val="20"/>
          <w:szCs w:val="20"/>
        </w:rPr>
      </w:pPr>
    </w:p>
    <w:p w14:paraId="2F9CF4B7" w14:textId="77777777" w:rsidR="000D0F2E" w:rsidRPr="00F2634B" w:rsidRDefault="000D0F2E" w:rsidP="00F86564">
      <w:pPr>
        <w:jc w:val="center"/>
        <w:rPr>
          <w:rFonts w:ascii="Franklin Gothic Book" w:hAnsi="Franklin Gothic Book"/>
          <w:b/>
          <w:sz w:val="20"/>
          <w:szCs w:val="20"/>
        </w:rPr>
      </w:pPr>
    </w:p>
    <w:p w14:paraId="3364E334" w14:textId="77777777" w:rsidR="000D0F2E" w:rsidRPr="00F2634B" w:rsidRDefault="000D0F2E" w:rsidP="00F86564">
      <w:pPr>
        <w:jc w:val="center"/>
        <w:rPr>
          <w:rFonts w:ascii="Franklin Gothic Book" w:hAnsi="Franklin Gothic Book"/>
          <w:b/>
          <w:sz w:val="20"/>
          <w:szCs w:val="20"/>
        </w:rPr>
      </w:pPr>
    </w:p>
    <w:p w14:paraId="406D09BF" w14:textId="77777777" w:rsidR="000D0F2E" w:rsidRPr="00F2634B" w:rsidRDefault="000D0F2E" w:rsidP="00F86564">
      <w:pPr>
        <w:jc w:val="center"/>
        <w:rPr>
          <w:rFonts w:ascii="Franklin Gothic Book" w:hAnsi="Franklin Gothic Book"/>
          <w:b/>
          <w:sz w:val="20"/>
          <w:szCs w:val="20"/>
        </w:rPr>
      </w:pPr>
    </w:p>
    <w:p w14:paraId="321BC5A5" w14:textId="77777777" w:rsidR="000D0F2E" w:rsidRPr="00F2634B" w:rsidRDefault="000D0F2E" w:rsidP="00F86564">
      <w:pPr>
        <w:jc w:val="center"/>
        <w:rPr>
          <w:rFonts w:ascii="Franklin Gothic Book" w:hAnsi="Franklin Gothic Book"/>
          <w:b/>
          <w:sz w:val="20"/>
          <w:szCs w:val="20"/>
        </w:rPr>
      </w:pPr>
    </w:p>
    <w:p w14:paraId="6E7A1BF0" w14:textId="77777777" w:rsidR="000D0F2E" w:rsidRPr="00F2634B" w:rsidRDefault="000D0F2E" w:rsidP="00F86564">
      <w:pPr>
        <w:jc w:val="center"/>
        <w:rPr>
          <w:rFonts w:ascii="Franklin Gothic Book" w:hAnsi="Franklin Gothic Book"/>
          <w:b/>
          <w:sz w:val="20"/>
          <w:szCs w:val="20"/>
        </w:rPr>
      </w:pPr>
    </w:p>
    <w:p w14:paraId="5D8EAD96" w14:textId="77777777" w:rsidR="000D0F2E" w:rsidRPr="00F2634B" w:rsidRDefault="000D0F2E" w:rsidP="00F86564">
      <w:pPr>
        <w:jc w:val="center"/>
        <w:rPr>
          <w:rFonts w:ascii="Franklin Gothic Book" w:hAnsi="Franklin Gothic Book"/>
          <w:b/>
          <w:sz w:val="20"/>
          <w:szCs w:val="20"/>
        </w:rPr>
      </w:pPr>
    </w:p>
    <w:p w14:paraId="45A646CF" w14:textId="77777777" w:rsidR="000D0F2E" w:rsidRPr="00F2634B" w:rsidRDefault="000D0F2E" w:rsidP="00F86564">
      <w:pPr>
        <w:jc w:val="center"/>
        <w:rPr>
          <w:rFonts w:ascii="Franklin Gothic Book" w:hAnsi="Franklin Gothic Book"/>
          <w:b/>
          <w:sz w:val="20"/>
          <w:szCs w:val="20"/>
        </w:rPr>
      </w:pPr>
    </w:p>
    <w:p w14:paraId="16F73B95" w14:textId="77777777" w:rsidR="000D0F2E" w:rsidRPr="00F2634B" w:rsidRDefault="000D0F2E" w:rsidP="00F86564">
      <w:pPr>
        <w:jc w:val="center"/>
        <w:rPr>
          <w:rFonts w:ascii="Franklin Gothic Book" w:hAnsi="Franklin Gothic Book"/>
          <w:b/>
          <w:sz w:val="20"/>
          <w:szCs w:val="20"/>
        </w:rPr>
      </w:pPr>
    </w:p>
    <w:p w14:paraId="25B58871" w14:textId="77777777" w:rsidR="000D0F2E" w:rsidRPr="00F2634B" w:rsidRDefault="000D0F2E" w:rsidP="00F86564">
      <w:pPr>
        <w:jc w:val="center"/>
        <w:rPr>
          <w:rFonts w:ascii="Franklin Gothic Book" w:hAnsi="Franklin Gothic Book"/>
          <w:b/>
          <w:sz w:val="20"/>
          <w:szCs w:val="20"/>
        </w:rPr>
      </w:pPr>
    </w:p>
    <w:p w14:paraId="40400B34" w14:textId="77777777" w:rsidR="000D0F2E" w:rsidRPr="00F2634B" w:rsidRDefault="000D0F2E" w:rsidP="00F86564">
      <w:pPr>
        <w:jc w:val="center"/>
        <w:rPr>
          <w:rFonts w:ascii="Franklin Gothic Book" w:hAnsi="Franklin Gothic Book"/>
          <w:b/>
          <w:sz w:val="20"/>
          <w:szCs w:val="20"/>
        </w:rPr>
      </w:pPr>
    </w:p>
    <w:p w14:paraId="73FA8D8C" w14:textId="77777777" w:rsidR="000D0F2E" w:rsidRPr="00F2634B" w:rsidRDefault="000D0F2E" w:rsidP="00F86564">
      <w:pPr>
        <w:jc w:val="center"/>
        <w:rPr>
          <w:rFonts w:ascii="Franklin Gothic Book" w:hAnsi="Franklin Gothic Book"/>
          <w:b/>
          <w:sz w:val="20"/>
          <w:szCs w:val="20"/>
        </w:rPr>
      </w:pPr>
    </w:p>
    <w:p w14:paraId="6E1534E2" w14:textId="77777777" w:rsidR="000D0F2E" w:rsidRPr="00F2634B" w:rsidRDefault="000D0F2E" w:rsidP="00F86564">
      <w:pPr>
        <w:jc w:val="center"/>
        <w:rPr>
          <w:rFonts w:ascii="Franklin Gothic Book" w:hAnsi="Franklin Gothic Book"/>
          <w:b/>
          <w:sz w:val="20"/>
          <w:szCs w:val="20"/>
        </w:rPr>
      </w:pPr>
    </w:p>
    <w:p w14:paraId="3E9ABA36" w14:textId="77777777" w:rsidR="000D0F2E" w:rsidRPr="00F2634B" w:rsidRDefault="000D0F2E" w:rsidP="00F86564">
      <w:pPr>
        <w:jc w:val="center"/>
        <w:rPr>
          <w:rFonts w:ascii="Franklin Gothic Book" w:hAnsi="Franklin Gothic Book"/>
          <w:b/>
          <w:sz w:val="20"/>
          <w:szCs w:val="20"/>
        </w:rPr>
      </w:pPr>
    </w:p>
    <w:p w14:paraId="3B7D4C3B" w14:textId="77777777" w:rsidR="00F80FAB" w:rsidRPr="00F2634B" w:rsidRDefault="00F80FAB" w:rsidP="00F86564">
      <w:pPr>
        <w:jc w:val="center"/>
        <w:rPr>
          <w:rFonts w:ascii="Franklin Gothic Book" w:hAnsi="Franklin Gothic Book"/>
          <w:b/>
          <w:sz w:val="20"/>
          <w:szCs w:val="20"/>
        </w:rPr>
      </w:pPr>
    </w:p>
    <w:p w14:paraId="50E68A0D" w14:textId="77777777" w:rsidR="000D0F2E" w:rsidRPr="00F2634B" w:rsidRDefault="000D0F2E" w:rsidP="00F86564">
      <w:pPr>
        <w:jc w:val="center"/>
        <w:rPr>
          <w:rFonts w:ascii="Franklin Gothic Book" w:hAnsi="Franklin Gothic Book"/>
          <w:b/>
          <w:sz w:val="20"/>
          <w:szCs w:val="20"/>
        </w:rPr>
      </w:pPr>
    </w:p>
    <w:p w14:paraId="33178A23" w14:textId="77777777" w:rsidR="00E9649F" w:rsidRPr="00F2634B" w:rsidRDefault="00E9649F" w:rsidP="007E38F9">
      <w:pPr>
        <w:rPr>
          <w:rFonts w:ascii="Franklin Gothic Book" w:hAnsi="Franklin Gothic Book"/>
          <w:b/>
          <w:sz w:val="20"/>
          <w:szCs w:val="20"/>
        </w:rPr>
      </w:pPr>
    </w:p>
    <w:p w14:paraId="291B2DBE" w14:textId="77777777" w:rsidR="00E9649F" w:rsidRPr="00F2634B" w:rsidRDefault="00E9649F" w:rsidP="00F86564">
      <w:pPr>
        <w:jc w:val="center"/>
        <w:rPr>
          <w:rFonts w:ascii="Franklin Gothic Book" w:hAnsi="Franklin Gothic Book"/>
          <w:b/>
          <w:sz w:val="20"/>
          <w:szCs w:val="20"/>
        </w:rPr>
      </w:pPr>
    </w:p>
    <w:p w14:paraId="23524F1F" w14:textId="77777777" w:rsidR="00025425" w:rsidRPr="00F2634B" w:rsidRDefault="00025425" w:rsidP="00F86564">
      <w:pPr>
        <w:jc w:val="center"/>
        <w:rPr>
          <w:rFonts w:ascii="Franklin Gothic Book" w:hAnsi="Franklin Gothic Book"/>
          <w:b/>
          <w:sz w:val="20"/>
          <w:szCs w:val="20"/>
        </w:rPr>
      </w:pPr>
    </w:p>
    <w:p w14:paraId="27B21914" w14:textId="77777777" w:rsidR="00025425" w:rsidRPr="00F2634B" w:rsidRDefault="00025425" w:rsidP="00F86564">
      <w:pPr>
        <w:jc w:val="center"/>
        <w:rPr>
          <w:rFonts w:ascii="Franklin Gothic Book" w:hAnsi="Franklin Gothic Book"/>
          <w:b/>
          <w:sz w:val="20"/>
          <w:szCs w:val="20"/>
        </w:rPr>
      </w:pPr>
    </w:p>
    <w:p w14:paraId="7678CC4F" w14:textId="77777777" w:rsidR="00025425" w:rsidRPr="00F2634B" w:rsidRDefault="00025425" w:rsidP="00F86564">
      <w:pPr>
        <w:jc w:val="center"/>
        <w:rPr>
          <w:rFonts w:ascii="Franklin Gothic Book" w:hAnsi="Franklin Gothic Book"/>
          <w:b/>
          <w:sz w:val="20"/>
          <w:szCs w:val="20"/>
        </w:rPr>
      </w:pPr>
    </w:p>
    <w:p w14:paraId="1342EDCF" w14:textId="77777777" w:rsidR="00025425" w:rsidRPr="00F2634B" w:rsidRDefault="00025425" w:rsidP="00F86564">
      <w:pPr>
        <w:jc w:val="center"/>
        <w:rPr>
          <w:rFonts w:ascii="Franklin Gothic Book" w:hAnsi="Franklin Gothic Book"/>
          <w:b/>
          <w:sz w:val="20"/>
          <w:szCs w:val="20"/>
        </w:rPr>
      </w:pPr>
    </w:p>
    <w:p w14:paraId="7A8F1603" w14:textId="77777777" w:rsidR="00F86564" w:rsidRPr="00F2634B" w:rsidRDefault="00F86564" w:rsidP="00F86564">
      <w:pPr>
        <w:jc w:val="center"/>
        <w:rPr>
          <w:rFonts w:ascii="Franklin Gothic Book" w:hAnsi="Franklin Gothic Book"/>
          <w:b/>
          <w:sz w:val="20"/>
          <w:szCs w:val="20"/>
        </w:rPr>
      </w:pPr>
      <w:r w:rsidRPr="00F2634B">
        <w:rPr>
          <w:rFonts w:ascii="Franklin Gothic Book" w:hAnsi="Franklin Gothic Book"/>
          <w:b/>
          <w:sz w:val="20"/>
          <w:szCs w:val="20"/>
        </w:rPr>
        <w:t>Guidelines on Fusion Participation Contingencies</w:t>
      </w:r>
    </w:p>
    <w:p w14:paraId="5E4C5FC2" w14:textId="77777777" w:rsidR="00F86564" w:rsidRPr="00F2634B" w:rsidRDefault="00F86564" w:rsidP="00F86564">
      <w:pPr>
        <w:jc w:val="center"/>
        <w:rPr>
          <w:rFonts w:ascii="Franklin Gothic Book" w:hAnsi="Franklin Gothic Book"/>
          <w:b/>
          <w:sz w:val="20"/>
          <w:szCs w:val="20"/>
        </w:rPr>
      </w:pPr>
    </w:p>
    <w:p w14:paraId="33027A4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Dear Participants</w:t>
      </w:r>
    </w:p>
    <w:p w14:paraId="0118F538" w14:textId="77777777" w:rsidR="00F86564" w:rsidRPr="00F2634B" w:rsidRDefault="00F86564" w:rsidP="00F86564">
      <w:pPr>
        <w:rPr>
          <w:rFonts w:ascii="Franklin Gothic Book" w:hAnsi="Franklin Gothic Book"/>
          <w:sz w:val="20"/>
          <w:szCs w:val="20"/>
        </w:rPr>
      </w:pPr>
    </w:p>
    <w:p w14:paraId="35842482"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Please see below precautionary guidelines regarding submission of bid through Fusion Portal:</w:t>
      </w:r>
    </w:p>
    <w:p w14:paraId="29796DC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lastRenderedPageBreak/>
        <w:t>Participants must ensure redundancy with alternate internet connection (broadband/mobile data)</w:t>
      </w:r>
    </w:p>
    <w:p w14:paraId="3275A62A"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Advised to quote best possible offer at the earliest instance</w:t>
      </w:r>
    </w:p>
    <w:p w14:paraId="6674738B"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4AA09C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said malfunction/technical difficulties is not validated by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In case of failure of the bidder to continue full time during the bidding, the latest quote offered by the bidder during the bidding process shall be taken into account.</w:t>
      </w:r>
    </w:p>
    <w:p w14:paraId="6DC3E44D" w14:textId="470BAEC3"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 xml:space="preserve">If similar technical difficulty is not reported by more than 2 bidders, </w:t>
      </w:r>
      <w:r w:rsidR="00EA6804" w:rsidRPr="00F2634B">
        <w:rPr>
          <w:rFonts w:ascii="Franklin Gothic Book" w:hAnsi="Franklin Gothic Book" w:cstheme="minorHAnsi"/>
          <w:sz w:val="20"/>
          <w:szCs w:val="20"/>
          <w:lang w:bidi="bn-IN"/>
        </w:rPr>
        <w:t>BRAC BANK PLC</w:t>
      </w:r>
      <w:r w:rsidRPr="00F2634B">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F2634B"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F2634B">
        <w:rPr>
          <w:rFonts w:ascii="Franklin Gothic Book" w:hAnsi="Franklin Gothic Book" w:cstheme="minorHAnsi"/>
          <w:sz w:val="20"/>
          <w:szCs w:val="20"/>
          <w:lang w:bidi="bn-IN"/>
        </w:rPr>
        <w:t>Any technical difficulty occurring due to participant’s technical issue or their lack of understanding or following the manual properly shall not be taken into account.</w:t>
      </w:r>
    </w:p>
    <w:p w14:paraId="021470A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We look forward to your successful participation in the Bid.</w:t>
      </w:r>
    </w:p>
    <w:p w14:paraId="6532F67C" w14:textId="77777777" w:rsidR="00F86564" w:rsidRPr="00F2634B" w:rsidRDefault="00F86564" w:rsidP="00F86564">
      <w:pPr>
        <w:rPr>
          <w:rFonts w:ascii="Franklin Gothic Book" w:hAnsi="Franklin Gothic Book"/>
          <w:sz w:val="20"/>
          <w:szCs w:val="20"/>
        </w:rPr>
      </w:pPr>
    </w:p>
    <w:p w14:paraId="6F26CCE3"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Regards</w:t>
      </w:r>
    </w:p>
    <w:p w14:paraId="3E8F0924"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Procurement Department</w:t>
      </w:r>
    </w:p>
    <w:p w14:paraId="105E7A7B"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General Services Division</w:t>
      </w:r>
    </w:p>
    <w:p w14:paraId="138D7057" w14:textId="77777777" w:rsidR="00F86564" w:rsidRPr="00F2634B" w:rsidRDefault="00F86564" w:rsidP="00F86564">
      <w:pPr>
        <w:rPr>
          <w:rFonts w:ascii="Franklin Gothic Book" w:hAnsi="Franklin Gothic Book"/>
          <w:sz w:val="20"/>
          <w:szCs w:val="20"/>
        </w:rPr>
      </w:pPr>
      <w:r w:rsidRPr="00F2634B">
        <w:rPr>
          <w:rFonts w:ascii="Franklin Gothic Book" w:hAnsi="Franklin Gothic Book"/>
          <w:sz w:val="20"/>
          <w:szCs w:val="20"/>
        </w:rPr>
        <w:t>BRAC Bank Ltd.</w:t>
      </w:r>
    </w:p>
    <w:p w14:paraId="341B812A" w14:textId="77777777" w:rsidR="00F86564" w:rsidRPr="00F2634B" w:rsidRDefault="00F86564" w:rsidP="00F86564">
      <w:pPr>
        <w:jc w:val="center"/>
        <w:rPr>
          <w:rFonts w:ascii="Franklin Gothic Book" w:hAnsi="Franklin Gothic Book" w:cstheme="minorHAnsi"/>
          <w:sz w:val="20"/>
          <w:szCs w:val="20"/>
          <w:lang w:val="en-IN"/>
        </w:rPr>
      </w:pPr>
    </w:p>
    <w:p w14:paraId="1E36EDA5" w14:textId="77777777" w:rsidR="00F86564" w:rsidRPr="00F2634B" w:rsidRDefault="00F86564" w:rsidP="00F86564">
      <w:pPr>
        <w:jc w:val="center"/>
        <w:rPr>
          <w:rFonts w:ascii="Franklin Gothic Book" w:hAnsi="Franklin Gothic Book" w:cstheme="minorHAnsi"/>
          <w:sz w:val="20"/>
          <w:szCs w:val="20"/>
          <w:lang w:val="en-IN"/>
        </w:rPr>
      </w:pPr>
    </w:p>
    <w:p w14:paraId="3C478E0F" w14:textId="77777777" w:rsidR="00F86564" w:rsidRPr="00F2634B" w:rsidRDefault="00F86564" w:rsidP="00F86564">
      <w:pPr>
        <w:rPr>
          <w:rFonts w:ascii="Franklin Gothic Book" w:hAnsi="Franklin Gothic Book" w:cstheme="minorHAnsi"/>
          <w:sz w:val="20"/>
          <w:szCs w:val="20"/>
          <w:lang w:val="en-IN"/>
        </w:rPr>
      </w:pPr>
    </w:p>
    <w:p w14:paraId="2021BB5B" w14:textId="77777777" w:rsidR="00F86564" w:rsidRPr="00F2634B" w:rsidRDefault="00F86564" w:rsidP="00F86564">
      <w:pPr>
        <w:jc w:val="center"/>
        <w:rPr>
          <w:rFonts w:ascii="Franklin Gothic Book" w:hAnsi="Franklin Gothic Book" w:cs="Nirmala UI"/>
          <w:b/>
          <w:sz w:val="20"/>
          <w:szCs w:val="20"/>
          <w:u w:val="single"/>
          <w:lang w:val="en-IN"/>
        </w:rPr>
      </w:pPr>
      <w:r w:rsidRPr="00F2634B">
        <w:rPr>
          <w:rFonts w:ascii="Nirmala UI" w:hAnsi="Nirmala UI" w:cs="Nirmala UI"/>
          <w:b/>
          <w:sz w:val="20"/>
          <w:szCs w:val="20"/>
          <w:u w:val="single"/>
          <w:lang w:val="en-IN"/>
        </w:rPr>
        <w:t>ফিউশন</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বিডিং</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অংশগ্রহণ</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ও</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ত্রুটি</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সংক্রান্ত</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যোগাযোগ</w:t>
      </w:r>
      <w:r w:rsidRPr="00F2634B">
        <w:rPr>
          <w:rFonts w:ascii="Franklin Gothic Book" w:hAnsi="Franklin Gothic Book" w:cs="Nirmala UI"/>
          <w:b/>
          <w:sz w:val="20"/>
          <w:szCs w:val="20"/>
          <w:u w:val="single"/>
          <w:lang w:val="en-IN"/>
        </w:rPr>
        <w:t xml:space="preserve"> </w:t>
      </w:r>
      <w:r w:rsidRPr="00F2634B">
        <w:rPr>
          <w:rFonts w:ascii="Nirmala UI" w:hAnsi="Nirmala UI" w:cs="Nirmala UI"/>
          <w:b/>
          <w:sz w:val="20"/>
          <w:szCs w:val="20"/>
          <w:u w:val="single"/>
          <w:lang w:val="en-IN"/>
        </w:rPr>
        <w:t>নীতিমালা</w:t>
      </w:r>
    </w:p>
    <w:p w14:paraId="491D46BC" w14:textId="77777777" w:rsidR="00F86564" w:rsidRPr="00F2634B" w:rsidRDefault="00F86564" w:rsidP="00F86564">
      <w:pPr>
        <w:ind w:right="90"/>
        <w:jc w:val="both"/>
        <w:rPr>
          <w:rFonts w:ascii="Franklin Gothic Book" w:hAnsi="Franklin Gothic Book"/>
          <w:sz w:val="20"/>
          <w:szCs w:val="20"/>
          <w:cs/>
          <w:lang w:bidi="bn-IN"/>
        </w:rPr>
      </w:pPr>
    </w:p>
    <w:p w14:paraId="032F6860"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১</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বিকল্প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ব্রডব্যান্ড</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মোবাইল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ডেটা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নিরবিচ্ছিন্ন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নিশ্চিত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4CC3E8B1" w14:textId="77777777" w:rsidR="00F86564" w:rsidRPr="00F2634B" w:rsidRDefault="00F86564" w:rsidP="00F86564">
      <w:pPr>
        <w:ind w:left="720" w:right="90" w:hanging="360"/>
        <w:jc w:val="both"/>
        <w:rPr>
          <w:rFonts w:ascii="Franklin Gothic Book" w:hAnsi="Franklin Gothic Book"/>
          <w:sz w:val="20"/>
          <w:szCs w:val="20"/>
          <w:lang w:bidi="bn-IN"/>
        </w:rPr>
      </w:pPr>
    </w:p>
    <w:p w14:paraId="12C2A287"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নিজ</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কোম্পানির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সর্বনিম্ন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মূল্যের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প্রস্তাবটি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সিস্টেমে</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সর্বাগ্রে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পরামর্শ</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দেওয়া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p>
    <w:p w14:paraId="4FE1BF74" w14:textId="77777777" w:rsidR="00F86564" w:rsidRPr="00F2634B" w:rsidRDefault="00F86564" w:rsidP="00F86564">
      <w:pPr>
        <w:ind w:left="720" w:right="90" w:hanging="360"/>
        <w:jc w:val="both"/>
        <w:rPr>
          <w:rFonts w:ascii="Franklin Gothic Book" w:hAnsi="Franklin Gothic Book"/>
          <w:sz w:val="20"/>
          <w:szCs w:val="20"/>
          <w:lang w:bidi="bn-IN"/>
        </w:rPr>
      </w:pPr>
    </w:p>
    <w:p w14:paraId="227A97A4"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৩</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কোনও</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ত্রুটির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মুখোমুখি</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অবশ্যই</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স্ক্রিনশট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ততক্ষণিক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ভাবে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প্রকিউরমেন্ট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ডিপার্মেন্টের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কাছে</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ইমেইল</w:t>
      </w:r>
      <w:r w:rsidRPr="00F2634B">
        <w:rPr>
          <w:rFonts w:ascii="Franklin Gothic Book" w:hAnsi="Franklin Gothic Book"/>
          <w:sz w:val="20"/>
          <w:szCs w:val="20"/>
          <w:lang w:bidi="bn-IN"/>
        </w:rPr>
        <w:t xml:space="preserve"> </w:t>
      </w:r>
      <w:r w:rsidRPr="00F2634B">
        <w:rPr>
          <w:rFonts w:ascii="Arial" w:hAnsi="Arial" w:cs="Arial"/>
          <w:sz w:val="20"/>
          <w:szCs w:val="20"/>
          <w:lang w:bidi="bn-IN"/>
        </w:rPr>
        <w:t>​</w:t>
      </w:r>
      <w:r w:rsidRPr="00F2634B">
        <w:rPr>
          <w:rFonts w:ascii="Nirmala UI" w:hAnsi="Nirmala UI" w:cs="Nirmala UI"/>
          <w:sz w:val="20"/>
          <w:szCs w:val="20"/>
          <w:lang w:bidi="bn-IN"/>
        </w:rPr>
        <w:t>করতে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উল্লেখ্য</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স্ক্রিনশট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ব্যাতিত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আমলে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জন্য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বরাদ্দ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নির্দিষ্ট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সময়সীমা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হওয়ার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গ্রহণযোগ্য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p>
    <w:p w14:paraId="54182187" w14:textId="77777777" w:rsidR="00F86564" w:rsidRPr="00F2634B" w:rsidRDefault="00F86564" w:rsidP="00F86564">
      <w:pPr>
        <w:ind w:left="720" w:right="90" w:hanging="360"/>
        <w:jc w:val="both"/>
        <w:rPr>
          <w:rFonts w:ascii="Franklin Gothic Book" w:hAnsi="Franklin Gothic Book"/>
          <w:sz w:val="20"/>
          <w:szCs w:val="20"/>
          <w:lang w:bidi="bn-IN"/>
        </w:rPr>
      </w:pPr>
    </w:p>
    <w:p w14:paraId="3CCB25AA"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৪</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উল্লেখিত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ত্রুটি</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সমস্যাগুলির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যথার্থতা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ব্যাঙ্কের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আইটি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ডিপার্মেন্ট</w:t>
      </w:r>
      <w:r w:rsidRPr="00F2634B">
        <w:rPr>
          <w:rFonts w:ascii="Franklin Gothic Book" w:hAnsi="Franklin Gothic Book" w:cs="Nirmala UI"/>
          <w:sz w:val="20"/>
          <w:szCs w:val="20"/>
          <w:lang w:bidi="bn-IN"/>
        </w:rPr>
        <w:t xml:space="preserve"> </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দ্বারা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যাচাইপুর্বক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নিশ্চিত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যায়</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সেগুলো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গ্রহনযোগ্য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p>
    <w:p w14:paraId="5870BAA1" w14:textId="77777777" w:rsidR="00F86564" w:rsidRPr="00F2634B" w:rsidRDefault="00F86564" w:rsidP="00F86564">
      <w:pPr>
        <w:ind w:left="720" w:right="90" w:hanging="360"/>
        <w:jc w:val="both"/>
        <w:rPr>
          <w:rFonts w:ascii="Franklin Gothic Book" w:hAnsi="Franklin Gothic Book"/>
          <w:sz w:val="20"/>
          <w:szCs w:val="20"/>
          <w:lang w:bidi="bn-IN"/>
        </w:rPr>
      </w:pPr>
    </w:p>
    <w:p w14:paraId="77B4A473"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৫</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সময়</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অব্যাহত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রাখতে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ব্যর্থ</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বিড</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চলাকালীন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উক্ত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প্রদত্ত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সর্বশেষ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অফারটিকে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p>
    <w:p w14:paraId="6815DA8B" w14:textId="77777777" w:rsidR="00F86564" w:rsidRPr="00F2634B" w:rsidRDefault="00F86564" w:rsidP="00F86564">
      <w:pPr>
        <w:ind w:left="720" w:right="90" w:hanging="360"/>
        <w:jc w:val="both"/>
        <w:rPr>
          <w:rFonts w:ascii="Franklin Gothic Book" w:hAnsi="Franklin Gothic Book"/>
          <w:sz w:val="20"/>
          <w:szCs w:val="20"/>
          <w:lang w:bidi="bn-IN"/>
        </w:rPr>
      </w:pPr>
    </w:p>
    <w:p w14:paraId="296DEF9F" w14:textId="77777777" w:rsidR="00F86564" w:rsidRPr="00F2634B" w:rsidRDefault="00F86564" w:rsidP="00F86564">
      <w:pPr>
        <w:ind w:left="720" w:right="90" w:hanging="360"/>
        <w:jc w:val="both"/>
        <w:rPr>
          <w:rFonts w:ascii="Franklin Gothic Book" w:hAnsi="Franklin Gothic Book" w:cs="Nirmala UI"/>
          <w:sz w:val="20"/>
          <w:szCs w:val="20"/>
          <w:lang w:bidi="bn-IN"/>
        </w:rPr>
      </w:pPr>
      <w:r w:rsidRPr="00F2634B">
        <w:rPr>
          <w:rFonts w:ascii="Nirmala UI" w:hAnsi="Nirmala UI" w:cs="Nirmala UI"/>
          <w:sz w:val="20"/>
          <w:szCs w:val="20"/>
          <w:lang w:bidi="bn-IN"/>
        </w:rPr>
        <w:t>৬</w:t>
      </w:r>
      <w:r w:rsidRPr="00F2634B">
        <w:rPr>
          <w:rFonts w:ascii="Franklin Gothic Book" w:hAnsi="Franklin Gothic Book"/>
          <w:sz w:val="20"/>
          <w:szCs w:val="20"/>
          <w:lang w:bidi="bn-IN"/>
        </w:rPr>
        <w:t>.</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যদি</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দুইয়ের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অধিক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অংশগ্রহনকারী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দরদাতাদের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একই</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রকম</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অসুবিধার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উত্থাপন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তবে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ব্যাংক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কর্তৃপক্ষ</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এ</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সঙ্ক্রান্ত</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অভিযোগ</w:t>
      </w:r>
      <w:r w:rsidRPr="00F2634B">
        <w:rPr>
          <w:rFonts w:ascii="Franklin Gothic Book" w:hAnsi="Franklin Gothic Book"/>
          <w:sz w:val="20"/>
          <w:szCs w:val="20"/>
          <w:lang w:bidi="bn-IN"/>
        </w:rPr>
        <w:t xml:space="preserve"> / </w:t>
      </w:r>
      <w:r w:rsidRPr="00F2634B">
        <w:rPr>
          <w:rFonts w:ascii="Nirmala UI" w:hAnsi="Nirmala UI" w:cs="Nirmala UI"/>
          <w:sz w:val="20"/>
          <w:szCs w:val="20"/>
          <w:lang w:bidi="bn-IN"/>
        </w:rPr>
        <w:t>প্রতিবেদনগুলি</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উপেক্ষা</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গ্রহণ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সংরক্ষণ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করেন।</w:t>
      </w:r>
      <w:r w:rsidRPr="00F2634B">
        <w:rPr>
          <w:rFonts w:ascii="Franklin Gothic Book" w:hAnsi="Franklin Gothic Book" w:cs="Nirmala UI"/>
          <w:sz w:val="20"/>
          <w:szCs w:val="20"/>
          <w:lang w:bidi="bn-IN"/>
        </w:rPr>
        <w:t xml:space="preserve"> </w:t>
      </w:r>
    </w:p>
    <w:p w14:paraId="798E7A87" w14:textId="77777777" w:rsidR="00F86564" w:rsidRPr="00F2634B" w:rsidRDefault="00F86564" w:rsidP="00F86564">
      <w:pPr>
        <w:ind w:left="720" w:right="90" w:hanging="360"/>
        <w:jc w:val="both"/>
        <w:rPr>
          <w:rFonts w:ascii="Franklin Gothic Book" w:hAnsi="Franklin Gothic Book"/>
          <w:sz w:val="20"/>
          <w:szCs w:val="20"/>
          <w:lang w:bidi="bn-IN"/>
        </w:rPr>
      </w:pPr>
    </w:p>
    <w:p w14:paraId="69FF9017" w14:textId="77777777" w:rsidR="00F86564" w:rsidRPr="00F2634B" w:rsidRDefault="00F86564" w:rsidP="00F86564">
      <w:pPr>
        <w:ind w:left="720" w:right="90" w:hanging="360"/>
        <w:jc w:val="both"/>
        <w:rPr>
          <w:rFonts w:ascii="Franklin Gothic Book" w:hAnsi="Franklin Gothic Book"/>
          <w:sz w:val="20"/>
          <w:szCs w:val="20"/>
          <w:lang w:bidi="bn-IN"/>
        </w:rPr>
      </w:pPr>
      <w:r w:rsidRPr="00F2634B">
        <w:rPr>
          <w:rFonts w:ascii="Nirmala UI" w:hAnsi="Nirmala UI" w:cs="Nirmala UI"/>
          <w:sz w:val="20"/>
          <w:szCs w:val="20"/>
          <w:lang w:bidi="bn-IN"/>
        </w:rPr>
        <w:t>৭</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অংশগ্রহণকারীদের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নিজস্ব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কম্পিউটার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কিংবা</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ইন্টারনেট</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সংযোগের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প্রযুক্তিগত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ম্যানুয়ালটিকে</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সঠিকভাবে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অনুসরণ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করার</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কারণে</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কোন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সমস্যার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সম্মুখীন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হলে</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তা</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বিবেচনায়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নেওয়া</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হবে</w:t>
      </w:r>
      <w:r w:rsidRPr="00F2634B">
        <w:rPr>
          <w:rFonts w:ascii="Franklin Gothic Book" w:hAnsi="Franklin Gothic Book"/>
          <w:sz w:val="20"/>
          <w:szCs w:val="20"/>
          <w:lang w:bidi="bn-IN"/>
        </w:rPr>
        <w:t xml:space="preserve"> </w:t>
      </w:r>
      <w:r w:rsidRPr="00F2634B">
        <w:rPr>
          <w:rFonts w:ascii="Nirmala UI" w:hAnsi="Nirmala UI" w:cs="Nirmala UI"/>
          <w:sz w:val="20"/>
          <w:szCs w:val="20"/>
          <w:lang w:bidi="bn-IN"/>
        </w:rPr>
        <w:t>না।</w:t>
      </w:r>
    </w:p>
    <w:p w14:paraId="0C47B6B9" w14:textId="77777777" w:rsidR="00F86564" w:rsidRPr="00F2634B" w:rsidRDefault="00F86564" w:rsidP="00F86564">
      <w:pPr>
        <w:rPr>
          <w:rFonts w:ascii="Franklin Gothic Book" w:hAnsi="Franklin Gothic Book" w:cstheme="minorHAnsi"/>
          <w:sz w:val="20"/>
          <w:szCs w:val="20"/>
          <w:lang w:val="en-IN"/>
        </w:rPr>
      </w:pPr>
    </w:p>
    <w:p w14:paraId="36398E0E" w14:textId="77777777" w:rsidR="00F86564" w:rsidRPr="00F2634B" w:rsidRDefault="00F86564" w:rsidP="00F86564">
      <w:pPr>
        <w:rPr>
          <w:rFonts w:ascii="Franklin Gothic Book" w:hAnsi="Franklin Gothic Book" w:cs="Nirmala UI"/>
          <w:sz w:val="20"/>
          <w:szCs w:val="20"/>
          <w:cs/>
          <w:lang w:bidi="bn-IN"/>
        </w:rPr>
      </w:pPr>
      <w:r w:rsidRPr="00F2634B">
        <w:rPr>
          <w:rFonts w:ascii="Nirmala UI" w:hAnsi="Nirmala UI" w:cs="Nirmala UI"/>
          <w:sz w:val="20"/>
          <w:szCs w:val="20"/>
          <w:lang w:bidi="bn-IN"/>
        </w:rPr>
        <w:t>আপনাদের</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সার্থক</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অংশগ্রহণ</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কামনা</w:t>
      </w:r>
      <w:r w:rsidRPr="00F2634B">
        <w:rPr>
          <w:rFonts w:ascii="Franklin Gothic Book" w:hAnsi="Franklin Gothic Book" w:cs="Nirmala UI"/>
          <w:sz w:val="20"/>
          <w:szCs w:val="20"/>
          <w:lang w:bidi="bn-IN"/>
        </w:rPr>
        <w:t xml:space="preserve"> </w:t>
      </w:r>
      <w:r w:rsidRPr="00F2634B">
        <w:rPr>
          <w:rFonts w:ascii="Nirmala UI" w:hAnsi="Nirmala UI" w:cs="Nirmala UI"/>
          <w:sz w:val="20"/>
          <w:szCs w:val="20"/>
          <w:lang w:bidi="bn-IN"/>
        </w:rPr>
        <w:t>করছি।</w:t>
      </w:r>
    </w:p>
    <w:p w14:paraId="590B876D" w14:textId="77777777" w:rsidR="00F86564" w:rsidRPr="00F2634B" w:rsidRDefault="00F86564" w:rsidP="00F86564">
      <w:pPr>
        <w:rPr>
          <w:rFonts w:ascii="Franklin Gothic Book" w:hAnsi="Franklin Gothic Book" w:cs="Nirmala UI"/>
          <w:sz w:val="20"/>
          <w:szCs w:val="20"/>
          <w:cs/>
          <w:lang w:bidi="bn-IN"/>
        </w:rPr>
      </w:pPr>
    </w:p>
    <w:p w14:paraId="2A57405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ধন্যবাদান্তে</w:t>
      </w:r>
    </w:p>
    <w:p w14:paraId="704CC224" w14:textId="77777777" w:rsidR="00F86564" w:rsidRPr="00F2634B" w:rsidRDefault="00F86564" w:rsidP="00F86564">
      <w:pPr>
        <w:rPr>
          <w:rFonts w:ascii="Franklin Gothic Book" w:hAnsi="Franklin Gothic Book" w:cs="Nirmala UI"/>
          <w:sz w:val="20"/>
          <w:szCs w:val="20"/>
          <w:cs/>
          <w:lang w:bidi="bn-IN"/>
        </w:rPr>
      </w:pPr>
    </w:p>
    <w:p w14:paraId="4BC0CC2C"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প্রকিউরমেন্ট ডিপার্ট্মেন্ট</w:t>
      </w:r>
    </w:p>
    <w:p w14:paraId="3E659FCE"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t>জেনারেল সার্ভিস ডিভিশন</w:t>
      </w:r>
    </w:p>
    <w:p w14:paraId="5BB08A49" w14:textId="77777777" w:rsidR="00F86564" w:rsidRPr="00F2634B" w:rsidRDefault="00F86564" w:rsidP="00F86564">
      <w:pPr>
        <w:rPr>
          <w:rFonts w:ascii="Franklin Gothic Book" w:hAnsi="Franklin Gothic Book" w:cs="Nirmala UI"/>
          <w:sz w:val="20"/>
          <w:szCs w:val="20"/>
          <w:cs/>
          <w:lang w:bidi="bn-IN"/>
        </w:rPr>
      </w:pPr>
      <w:r w:rsidRPr="00F2634B">
        <w:rPr>
          <w:rFonts w:ascii="Franklin Gothic Book" w:hAnsi="Franklin Gothic Book" w:cs="Nirmala UI"/>
          <w:sz w:val="20"/>
          <w:szCs w:val="20"/>
          <w:cs/>
          <w:lang w:bidi="bn-IN"/>
        </w:rPr>
        <w:lastRenderedPageBreak/>
        <w:t>ব্রাক ব্যাংক লিঃ</w:t>
      </w:r>
    </w:p>
    <w:p w14:paraId="1EB5F44E" w14:textId="77777777" w:rsidR="00F86564" w:rsidRPr="00F2634B" w:rsidRDefault="00F86564" w:rsidP="00F86564">
      <w:pPr>
        <w:jc w:val="center"/>
        <w:rPr>
          <w:rFonts w:ascii="Franklin Gothic Book" w:hAnsi="Franklin Gothic Book" w:cstheme="minorHAnsi"/>
          <w:sz w:val="20"/>
          <w:szCs w:val="20"/>
          <w:lang w:val="en-IN"/>
        </w:rPr>
      </w:pPr>
      <w:r w:rsidRPr="00F2634B">
        <w:rPr>
          <w:rFonts w:ascii="Franklin Gothic Book" w:hAnsi="Franklin Gothic Book" w:cstheme="minorHAnsi"/>
          <w:sz w:val="20"/>
          <w:szCs w:val="20"/>
          <w:lang w:val="en-IN"/>
        </w:rPr>
        <w:br w:type="page"/>
      </w:r>
    </w:p>
    <w:p w14:paraId="456A0963" w14:textId="77777777" w:rsidR="00F86564" w:rsidRPr="00F2634B"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F2634B">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F2634B" w:rsidRDefault="00F86564" w:rsidP="00F86564">
      <w:pPr>
        <w:jc w:val="center"/>
        <w:rPr>
          <w:rFonts w:ascii="Franklin Gothic Book" w:eastAsia="Times New Roman" w:hAnsi="Franklin Gothic Book" w:cs="Times New Roman"/>
          <w:b/>
          <w:caps/>
          <w:sz w:val="20"/>
          <w:szCs w:val="20"/>
        </w:rPr>
      </w:pPr>
    </w:p>
    <w:p w14:paraId="0DCFEEE5" w14:textId="77777777" w:rsidR="00F86564" w:rsidRPr="00F2634B" w:rsidRDefault="00F86564" w:rsidP="00F86564">
      <w:pPr>
        <w:jc w:val="center"/>
        <w:rPr>
          <w:rFonts w:ascii="Franklin Gothic Book" w:eastAsia="Times New Roman" w:hAnsi="Franklin Gothic Book" w:cs="Times New Roman"/>
          <w:b/>
          <w:caps/>
          <w:sz w:val="20"/>
          <w:szCs w:val="20"/>
        </w:rPr>
      </w:pPr>
      <w:r w:rsidRPr="00F2634B">
        <w:rPr>
          <w:rFonts w:ascii="Franklin Gothic Book" w:eastAsia="Times New Roman" w:hAnsi="Franklin Gothic Book" w:cs="Times New Roman"/>
          <w:b/>
          <w:caps/>
          <w:sz w:val="20"/>
          <w:szCs w:val="20"/>
        </w:rPr>
        <w:t>Supplier’s Relationship Declaration Form</w:t>
      </w:r>
    </w:p>
    <w:p w14:paraId="7D0C76EB" w14:textId="77777777" w:rsidR="00F86564" w:rsidRPr="00F2634B"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F2634B" w:rsidRDefault="00F86564" w:rsidP="00F86564">
      <w:pPr>
        <w:ind w:left="720" w:hanging="720"/>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Date: </w:t>
      </w:r>
    </w:p>
    <w:p w14:paraId="0E056D9B" w14:textId="77777777" w:rsidR="00F86564" w:rsidRPr="00F2634B"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5EABB35E" w:rsidR="00F86564" w:rsidRPr="00F2634B" w:rsidRDefault="00EA6804" w:rsidP="00F86564">
      <w:pPr>
        <w:ind w:left="720" w:hanging="720"/>
        <w:jc w:val="both"/>
        <w:rPr>
          <w:rFonts w:ascii="Franklin Gothic Book" w:eastAsia="Times New Roman" w:hAnsi="Franklin Gothic Book" w:cs="Times New Roman"/>
          <w:b/>
          <w:bCs/>
          <w:sz w:val="20"/>
          <w:szCs w:val="20"/>
        </w:rPr>
      </w:pPr>
      <w:r w:rsidRPr="00F2634B">
        <w:rPr>
          <w:rFonts w:ascii="Franklin Gothic Book" w:eastAsia="Times New Roman" w:hAnsi="Franklin Gothic Book" w:cs="Times New Roman"/>
          <w:b/>
          <w:bCs/>
          <w:sz w:val="20"/>
          <w:szCs w:val="20"/>
        </w:rPr>
        <w:t>BRAC Bank PLC</w:t>
      </w:r>
    </w:p>
    <w:p w14:paraId="245530D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Anik Tower (1</w:t>
      </w:r>
      <w:r w:rsidRPr="00F2634B">
        <w:rPr>
          <w:rFonts w:ascii="Franklin Gothic Book" w:eastAsia="Times New Roman" w:hAnsi="Franklin Gothic Book" w:cs="Times New Roman"/>
          <w:sz w:val="20"/>
          <w:szCs w:val="20"/>
          <w:vertAlign w:val="superscript"/>
        </w:rPr>
        <w:t>st</w:t>
      </w:r>
      <w:r w:rsidRPr="00F2634B">
        <w:rPr>
          <w:rFonts w:ascii="Franklin Gothic Book" w:eastAsia="Times New Roman" w:hAnsi="Franklin Gothic Book" w:cs="Times New Roman"/>
          <w:sz w:val="20"/>
          <w:szCs w:val="20"/>
        </w:rPr>
        <w:t xml:space="preserve"> Floor), 220/B, Tejgaon I/A </w:t>
      </w:r>
    </w:p>
    <w:p w14:paraId="734007FD"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Tejgaon Gulshan Link Road, </w:t>
      </w:r>
    </w:p>
    <w:p w14:paraId="7A7F76B8"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Dhaka-1208 </w:t>
      </w:r>
    </w:p>
    <w:p w14:paraId="06FA788B" w14:textId="77777777" w:rsidR="00F86564" w:rsidRPr="00F2634B" w:rsidRDefault="00F86564" w:rsidP="00F86564">
      <w:pPr>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highlight w:val="green"/>
        </w:rPr>
        <w:t>Bangladesh</w:t>
      </w:r>
    </w:p>
    <w:p w14:paraId="51EF1E2C" w14:textId="77777777" w:rsidR="00F86564" w:rsidRPr="00F2634B" w:rsidRDefault="00F86564" w:rsidP="00F86564">
      <w:pPr>
        <w:rPr>
          <w:rFonts w:ascii="Franklin Gothic Book" w:eastAsia="Times New Roman" w:hAnsi="Franklin Gothic Book" w:cs="Times New Roman"/>
          <w:sz w:val="20"/>
          <w:szCs w:val="20"/>
        </w:rPr>
      </w:pPr>
    </w:p>
    <w:p w14:paraId="5D65683B" w14:textId="77777777" w:rsidR="00F86564" w:rsidRPr="00F2634B" w:rsidRDefault="00F86564" w:rsidP="00F86564">
      <w:pPr>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Attention</w:t>
      </w:r>
      <w:r w:rsidRPr="00F2634B">
        <w:rPr>
          <w:rFonts w:ascii="Franklin Gothic Book" w:eastAsia="Times New Roman" w:hAnsi="Franklin Gothic Book" w:cs="Times New Roman"/>
          <w:sz w:val="20"/>
          <w:szCs w:val="20"/>
        </w:rPr>
        <w:tab/>
        <w:t xml:space="preserve">: </w:t>
      </w:r>
    </w:p>
    <w:p w14:paraId="165C8F01" w14:textId="77777777" w:rsidR="00F86564" w:rsidRPr="00F2634B" w:rsidRDefault="00F86564" w:rsidP="00F86564">
      <w:pPr>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RFQ Title</w:t>
      </w:r>
      <w:r w:rsidRPr="00F2634B">
        <w:rPr>
          <w:rFonts w:ascii="Franklin Gothic Book" w:eastAsia="Times New Roman" w:hAnsi="Franklin Gothic Book" w:cs="Arial"/>
          <w:sz w:val="20"/>
          <w:szCs w:val="20"/>
        </w:rPr>
        <w:tab/>
        <w:t xml:space="preserve">: </w:t>
      </w:r>
    </w:p>
    <w:p w14:paraId="77E6DE98" w14:textId="77777777" w:rsidR="00F86564" w:rsidRPr="00F2634B" w:rsidRDefault="00F86564" w:rsidP="00F86564">
      <w:pPr>
        <w:tabs>
          <w:tab w:val="left" w:pos="1440"/>
          <w:tab w:val="left" w:pos="2160"/>
        </w:tabs>
        <w:rPr>
          <w:rFonts w:ascii="Franklin Gothic Book" w:eastAsia="Times New Roman" w:hAnsi="Franklin Gothic Book" w:cs="Times New Roman"/>
          <w:color w:val="000000"/>
          <w:sz w:val="20"/>
          <w:szCs w:val="20"/>
        </w:rPr>
      </w:pPr>
      <w:r w:rsidRPr="00F2634B">
        <w:rPr>
          <w:rFonts w:ascii="Franklin Gothic Book" w:eastAsia="Times New Roman" w:hAnsi="Franklin Gothic Book" w:cs="Times New Roman"/>
          <w:sz w:val="20"/>
          <w:szCs w:val="20"/>
        </w:rPr>
        <w:t>RFQ Ref. No.</w:t>
      </w:r>
      <w:r w:rsidRPr="00F2634B">
        <w:rPr>
          <w:rFonts w:ascii="Franklin Gothic Book" w:eastAsia="Times New Roman" w:hAnsi="Franklin Gothic Book" w:cs="Times New Roman"/>
          <w:sz w:val="20"/>
          <w:szCs w:val="20"/>
        </w:rPr>
        <w:tab/>
        <w:t xml:space="preserve">: </w:t>
      </w:r>
    </w:p>
    <w:p w14:paraId="6EF66720" w14:textId="77777777" w:rsidR="00F86564" w:rsidRPr="00F2634B" w:rsidRDefault="00F86564" w:rsidP="00F86564">
      <w:pPr>
        <w:rPr>
          <w:rFonts w:ascii="Franklin Gothic Book" w:eastAsia="Times New Roman" w:hAnsi="Franklin Gothic Book" w:cs="Times New Roman"/>
          <w:sz w:val="20"/>
          <w:szCs w:val="20"/>
        </w:rPr>
      </w:pPr>
    </w:p>
    <w:p w14:paraId="7DDF24D7" w14:textId="72F37EEA"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Please state if the </w:t>
      </w:r>
      <w:r w:rsidRPr="00F2634B">
        <w:rPr>
          <w:rFonts w:ascii="Franklin Gothic Book" w:eastAsia="Times New Roman" w:hAnsi="Franklin Gothic Book" w:cs="Arial"/>
          <w:sz w:val="20"/>
          <w:szCs w:val="20"/>
          <w:highlight w:val="yellow"/>
        </w:rPr>
        <w:t>&lt;………………………………………</w:t>
      </w:r>
      <w:r w:rsidRPr="00F2634B" w:rsidDel="00204C98">
        <w:rPr>
          <w:rFonts w:ascii="Franklin Gothic Book" w:eastAsia="Times New Roman" w:hAnsi="Franklin Gothic Book" w:cs="Arial"/>
          <w:sz w:val="20"/>
          <w:szCs w:val="20"/>
          <w:highlight w:val="yellow"/>
        </w:rPr>
        <w:t xml:space="preserve"> </w:t>
      </w:r>
      <w:r w:rsidRPr="00F2634B">
        <w:rPr>
          <w:rFonts w:ascii="Franklin Gothic Book" w:eastAsia="Times New Roman" w:hAnsi="Franklin Gothic Book" w:cs="Arial"/>
          <w:sz w:val="20"/>
          <w:szCs w:val="20"/>
          <w:highlight w:val="yellow"/>
        </w:rPr>
        <w:t>&gt;</w:t>
      </w:r>
      <w:r w:rsidRPr="00F2634B">
        <w:rPr>
          <w:rFonts w:ascii="Franklin Gothic Book" w:eastAsia="Times New Roman" w:hAnsi="Franklin Gothic Book" w:cs="Arial"/>
          <w:sz w:val="20"/>
          <w:szCs w:val="20"/>
        </w:rPr>
        <w:t xml:space="preserve"> has any relationship to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xml:space="preserve"> (</w:t>
      </w:r>
      <w:r w:rsidR="00EA6804" w:rsidRPr="00F2634B">
        <w:rPr>
          <w:rFonts w:ascii="Franklin Gothic Book" w:eastAsia="Times New Roman" w:hAnsi="Franklin Gothic Book" w:cs="Arial"/>
          <w:sz w:val="20"/>
          <w:szCs w:val="20"/>
        </w:rPr>
        <w:t>BRAC BANK PLC</w:t>
      </w:r>
      <w:r w:rsidRPr="00F2634B">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Major shareholder(s) or owner(s) of the company.</w:t>
      </w:r>
    </w:p>
    <w:p w14:paraId="1FBCB784"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Member(s) of the management team.</w:t>
      </w:r>
    </w:p>
    <w:p w14:paraId="25D906EA"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Other person(s) involved in answering this RFQ.</w:t>
      </w:r>
    </w:p>
    <w:p w14:paraId="11EB0F2F"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 xml:space="preserve">Other key person(s). </w:t>
      </w:r>
    </w:p>
    <w:p w14:paraId="01B23F31" w14:textId="77777777" w:rsidR="00F86564" w:rsidRPr="00F2634B" w:rsidRDefault="00F86564" w:rsidP="00F86564">
      <w:pPr>
        <w:jc w:val="center"/>
        <w:rPr>
          <w:rFonts w:ascii="Franklin Gothic Book" w:eastAsia="Times New Roman" w:hAnsi="Franklin Gothic Book" w:cs="Times New Roman"/>
          <w:sz w:val="20"/>
          <w:szCs w:val="20"/>
        </w:rPr>
      </w:pPr>
    </w:p>
    <w:p w14:paraId="2E2EE85C" w14:textId="77777777" w:rsidR="00F86564" w:rsidRPr="00F2634B" w:rsidRDefault="00F86564" w:rsidP="00F86564">
      <w:pPr>
        <w:ind w:firstLine="360"/>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 </w:t>
      </w:r>
      <w:r w:rsidRPr="00F2634B">
        <w:rPr>
          <w:rFonts w:ascii="Franklin Gothic Book" w:eastAsia="Times New Roman" w:hAnsi="Franklin Gothic Book" w:cs="Times New Roman"/>
          <w:b/>
          <w:sz w:val="20"/>
          <w:szCs w:val="20"/>
        </w:rPr>
        <w:t xml:space="preserve">YES </w:t>
      </w:r>
      <w:r w:rsidRPr="00F2634B">
        <w:rPr>
          <w:rFonts w:ascii="Franklin Gothic Book" w:eastAsia="Times New Roman" w:hAnsi="Franklin Gothic Book" w:cs="Times New Roman"/>
          <w:b/>
          <w:sz w:val="20"/>
          <w:szCs w:val="20"/>
        </w:rPr>
        <w:tab/>
      </w:r>
      <w:r w:rsidRPr="00F2634B">
        <w:rPr>
          <w:rFonts w:ascii="Franklin Gothic Book" w:eastAsia="Times New Roman" w:hAnsi="Franklin Gothic Book" w:cs="Times New Roman"/>
          <w:sz w:val="20"/>
          <w:szCs w:val="20"/>
        </w:rPr>
        <w:tab/>
        <w:t xml:space="preserve">□ </w:t>
      </w:r>
      <w:r w:rsidRPr="00F2634B">
        <w:rPr>
          <w:rFonts w:ascii="Franklin Gothic Book" w:eastAsia="Times New Roman" w:hAnsi="Franklin Gothic Book" w:cs="Times New Roman"/>
          <w:b/>
          <w:sz w:val="20"/>
          <w:szCs w:val="20"/>
        </w:rPr>
        <w:t>NO</w:t>
      </w:r>
      <w:r w:rsidRPr="00F2634B">
        <w:rPr>
          <w:rFonts w:ascii="Franklin Gothic Book" w:eastAsia="Times New Roman" w:hAnsi="Franklin Gothic Book" w:cs="Times New Roman"/>
          <w:sz w:val="20"/>
          <w:szCs w:val="20"/>
        </w:rPr>
        <w:t xml:space="preserve"> (In such case skip section 2)</w:t>
      </w:r>
    </w:p>
    <w:p w14:paraId="5894D5AF" w14:textId="77777777" w:rsidR="00F86564" w:rsidRPr="00F2634B" w:rsidRDefault="00F86564" w:rsidP="00F86564">
      <w:pPr>
        <w:rPr>
          <w:rFonts w:ascii="Franklin Gothic Book" w:eastAsia="Times New Roman" w:hAnsi="Franklin Gothic Book" w:cs="Times New Roman"/>
          <w:sz w:val="20"/>
          <w:szCs w:val="20"/>
        </w:rPr>
      </w:pPr>
    </w:p>
    <w:p w14:paraId="60D67742" w14:textId="77777777" w:rsidR="00F86564" w:rsidRPr="00F2634B"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Family and relatives.</w:t>
      </w:r>
    </w:p>
    <w:p w14:paraId="7DB1EDF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Friends.</w:t>
      </w:r>
    </w:p>
    <w:p w14:paraId="2E023961" w14:textId="77777777" w:rsidR="00F86564" w:rsidRPr="00F2634B" w:rsidRDefault="00F8656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Business partners in outside company.</w:t>
      </w:r>
    </w:p>
    <w:p w14:paraId="265FF769" w14:textId="21BE6CF9" w:rsidR="00F86564" w:rsidRPr="00F2634B" w:rsidRDefault="00EA6804" w:rsidP="00F86564">
      <w:pPr>
        <w:numPr>
          <w:ilvl w:val="0"/>
          <w:numId w:val="5"/>
        </w:numPr>
        <w:ind w:firstLine="0"/>
        <w:rPr>
          <w:rFonts w:ascii="Franklin Gothic Book" w:eastAsia="Times New Roman" w:hAnsi="Franklin Gothic Book" w:cs="Arial"/>
          <w:sz w:val="20"/>
          <w:szCs w:val="20"/>
        </w:rPr>
      </w:pPr>
      <w:r w:rsidRPr="00F2634B">
        <w:rPr>
          <w:rFonts w:ascii="Franklin Gothic Book" w:eastAsia="Times New Roman" w:hAnsi="Franklin Gothic Book" w:cs="Arial"/>
          <w:sz w:val="20"/>
          <w:szCs w:val="20"/>
        </w:rPr>
        <w:t>BRAC BANK PLC</w:t>
      </w:r>
      <w:r w:rsidR="00F86564" w:rsidRPr="00F2634B">
        <w:rPr>
          <w:rFonts w:ascii="Franklin Gothic Book" w:eastAsia="Times New Roman" w:hAnsi="Franklin Gothic Book" w:cs="Arial"/>
          <w:sz w:val="20"/>
          <w:szCs w:val="20"/>
        </w:rPr>
        <w:t xml:space="preserve"> employees who have an ownership in your company.</w:t>
      </w:r>
    </w:p>
    <w:p w14:paraId="4AA34153" w14:textId="77777777" w:rsidR="00F86564" w:rsidRPr="00F2634B"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F2634B"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1639C0E2"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Name of </w:t>
            </w:r>
            <w:r w:rsidR="00EA6804" w:rsidRPr="00F2634B">
              <w:rPr>
                <w:rFonts w:ascii="Franklin Gothic Book" w:eastAsia="Times New Roman" w:hAnsi="Franklin Gothic Book" w:cs="Arial"/>
                <w:b/>
                <w:bCs/>
                <w:sz w:val="20"/>
                <w:szCs w:val="20"/>
              </w:rPr>
              <w:t>BRAC BANK PLC</w:t>
            </w:r>
            <w:r w:rsidRPr="00F2634B">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BFE9D2D"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xml:space="preserve">Position in </w:t>
            </w:r>
            <w:r w:rsidR="00EA6804" w:rsidRPr="00F2634B">
              <w:rPr>
                <w:rFonts w:ascii="Franklin Gothic Book" w:eastAsia="Times New Roman" w:hAnsi="Franklin Gothic Book" w:cs="Arial"/>
                <w:b/>
                <w:bCs/>
                <w:sz w:val="20"/>
                <w:szCs w:val="20"/>
              </w:rPr>
              <w:t>BRAC BANK PLC</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F2634B" w:rsidRDefault="00F86564" w:rsidP="00BA5C9B">
            <w:pPr>
              <w:jc w:val="cente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Type of Relationship</w:t>
            </w:r>
          </w:p>
        </w:tc>
      </w:tr>
      <w:tr w:rsidR="00F86564" w:rsidRPr="00F2634B"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F2634B" w:rsidRDefault="00F86564" w:rsidP="00BA5C9B">
            <w:pPr>
              <w:ind w:right="852"/>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r w:rsidR="00F86564" w:rsidRPr="00F2634B"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F2634B" w:rsidRDefault="00F86564" w:rsidP="00BA5C9B">
            <w:pPr>
              <w:rPr>
                <w:rFonts w:ascii="Franklin Gothic Book" w:eastAsia="Times New Roman" w:hAnsi="Franklin Gothic Book" w:cs="Arial"/>
                <w:b/>
                <w:bCs/>
                <w:sz w:val="20"/>
                <w:szCs w:val="20"/>
              </w:rPr>
            </w:pPr>
            <w:r w:rsidRPr="00F2634B">
              <w:rPr>
                <w:rFonts w:ascii="Franklin Gothic Book" w:eastAsia="Times New Roman" w:hAnsi="Franklin Gothic Book" w:cs="Arial"/>
                <w:b/>
                <w:bCs/>
                <w:sz w:val="20"/>
                <w:szCs w:val="20"/>
              </w:rPr>
              <w:t> </w:t>
            </w:r>
          </w:p>
        </w:tc>
      </w:tr>
    </w:tbl>
    <w:p w14:paraId="36AD3BA6" w14:textId="77777777" w:rsidR="00F86564" w:rsidRPr="00F2634B" w:rsidRDefault="00F86564" w:rsidP="00F86564">
      <w:pPr>
        <w:rPr>
          <w:rFonts w:ascii="Franklin Gothic Book" w:eastAsia="Times New Roman" w:hAnsi="Franklin Gothic Book" w:cs="Times New Roman"/>
          <w:sz w:val="20"/>
          <w:szCs w:val="20"/>
        </w:rPr>
      </w:pPr>
    </w:p>
    <w:p w14:paraId="2ED60D46" w14:textId="77777777"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F2634B" w:rsidRDefault="00F86564" w:rsidP="00F86564">
      <w:pPr>
        <w:rPr>
          <w:rFonts w:ascii="Franklin Gothic Book" w:eastAsia="Times New Roman" w:hAnsi="Franklin Gothic Book" w:cs="Times New Roman"/>
          <w:sz w:val="20"/>
          <w:szCs w:val="20"/>
        </w:rPr>
      </w:pPr>
    </w:p>
    <w:p w14:paraId="65A44C99"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Signature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p>
    <w:p w14:paraId="6B1B65E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Name of the Signatory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763FF24"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Title of the Signatory </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3331AF0"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Name of the </w:t>
      </w:r>
      <w:r w:rsidRPr="00F2634B">
        <w:rPr>
          <w:rFonts w:ascii="Franklin Gothic Book" w:eastAsia="Times New Roman" w:hAnsi="Franklin Gothic Book" w:cs="Times New Roman"/>
          <w:color w:val="000000"/>
          <w:sz w:val="20"/>
          <w:szCs w:val="20"/>
        </w:rPr>
        <w:t>Company</w:t>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DB11A41"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Date</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29C4AAC7"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E-mail Address</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1DECAF3B"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F2634B"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F2634B">
        <w:rPr>
          <w:rFonts w:ascii="Franklin Gothic Book" w:eastAsia="Times New Roman" w:hAnsi="Franklin Gothic Book" w:cs="Times New Roman"/>
          <w:sz w:val="20"/>
          <w:szCs w:val="20"/>
        </w:rPr>
        <w:t xml:space="preserve">Phone No. </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t>:</w:t>
      </w:r>
      <w:r w:rsidRPr="00F2634B">
        <w:rPr>
          <w:rFonts w:ascii="Franklin Gothic Book" w:eastAsia="Times New Roman" w:hAnsi="Franklin Gothic Book" w:cs="Times New Roman"/>
          <w:sz w:val="20"/>
          <w:szCs w:val="20"/>
        </w:rPr>
        <w:tab/>
      </w:r>
      <w:r w:rsidRPr="00F2634B">
        <w:rPr>
          <w:rFonts w:ascii="Franklin Gothic Book" w:eastAsia="Times New Roman" w:hAnsi="Franklin Gothic Book" w:cs="Times New Roman"/>
          <w:sz w:val="20"/>
          <w:szCs w:val="20"/>
        </w:rPr>
        <w:tab/>
      </w:r>
    </w:p>
    <w:p w14:paraId="72AC781F" w14:textId="77777777" w:rsidR="00F86564" w:rsidRPr="00F2634B" w:rsidRDefault="00F86564" w:rsidP="00F86564">
      <w:pPr>
        <w:rPr>
          <w:rFonts w:ascii="Franklin Gothic Book" w:eastAsia="Times New Roman" w:hAnsi="Franklin Gothic Book" w:cs="Times New Roman"/>
          <w:sz w:val="20"/>
          <w:szCs w:val="20"/>
        </w:rPr>
      </w:pPr>
    </w:p>
    <w:p w14:paraId="5D893EA9" w14:textId="07CAB0AF" w:rsidR="00F86564" w:rsidRPr="00F2634B" w:rsidRDefault="00F86564" w:rsidP="00F86564">
      <w:pPr>
        <w:jc w:val="both"/>
        <w:rPr>
          <w:rFonts w:ascii="Franklin Gothic Book" w:eastAsia="Times New Roman" w:hAnsi="Franklin Gothic Book" w:cs="Times New Roman"/>
          <w:sz w:val="20"/>
          <w:szCs w:val="20"/>
        </w:rPr>
      </w:pPr>
      <w:r w:rsidRPr="00F2634B">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EA6804" w:rsidRPr="00F2634B">
        <w:rPr>
          <w:rFonts w:ascii="Franklin Gothic Book" w:eastAsia="Times New Roman" w:hAnsi="Franklin Gothic Book" w:cs="Arial"/>
          <w:i/>
          <w:iCs/>
          <w:sz w:val="20"/>
          <w:szCs w:val="20"/>
        </w:rPr>
        <w:t>BRAC Bank PLC</w:t>
      </w:r>
      <w:r w:rsidRPr="00F2634B">
        <w:rPr>
          <w:rFonts w:ascii="Franklin Gothic Book" w:eastAsia="Times New Roman" w:hAnsi="Franklin Gothic Book" w:cs="Arial"/>
          <w:i/>
          <w:iCs/>
          <w:sz w:val="20"/>
          <w:szCs w:val="20"/>
        </w:rPr>
        <w:t>.</w:t>
      </w:r>
    </w:p>
    <w:p w14:paraId="7535CDE8" w14:textId="77777777" w:rsidR="00125C8A" w:rsidRPr="00F2634B" w:rsidRDefault="00125C8A">
      <w:pPr>
        <w:rPr>
          <w:rFonts w:ascii="Franklin Gothic Book" w:hAnsi="Franklin Gothic Book"/>
          <w:sz w:val="20"/>
          <w:szCs w:val="20"/>
        </w:rPr>
      </w:pPr>
    </w:p>
    <w:sectPr w:rsidR="00125C8A" w:rsidRPr="00F2634B"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44345"/>
    <w:multiLevelType w:val="hybridMultilevel"/>
    <w:tmpl w:val="2A54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BD0046"/>
    <w:multiLevelType w:val="hybridMultilevel"/>
    <w:tmpl w:val="38B61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00576">
    <w:abstractNumId w:val="7"/>
  </w:num>
  <w:num w:numId="2" w16cid:durableId="783118115">
    <w:abstractNumId w:val="5"/>
  </w:num>
  <w:num w:numId="3" w16cid:durableId="207304113">
    <w:abstractNumId w:val="2"/>
  </w:num>
  <w:num w:numId="4" w16cid:durableId="1929462834">
    <w:abstractNumId w:val="0"/>
  </w:num>
  <w:num w:numId="5" w16cid:durableId="1784302190">
    <w:abstractNumId w:val="4"/>
  </w:num>
  <w:num w:numId="6" w16cid:durableId="831721178">
    <w:abstractNumId w:val="3"/>
  </w:num>
  <w:num w:numId="7" w16cid:durableId="1477645891">
    <w:abstractNumId w:val="6"/>
  </w:num>
  <w:num w:numId="8" w16cid:durableId="449739188">
    <w:abstractNumId w:val="1"/>
  </w:num>
  <w:num w:numId="9" w16cid:durableId="877283711">
    <w:abstractNumId w:val="10"/>
  </w:num>
  <w:num w:numId="10" w16cid:durableId="1401556846">
    <w:abstractNumId w:val="8"/>
  </w:num>
  <w:num w:numId="11" w16cid:durableId="18973519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60D9"/>
    <w:rsid w:val="00010771"/>
    <w:rsid w:val="00012DA0"/>
    <w:rsid w:val="00012F37"/>
    <w:rsid w:val="00014C51"/>
    <w:rsid w:val="00025425"/>
    <w:rsid w:val="00035264"/>
    <w:rsid w:val="00037113"/>
    <w:rsid w:val="00041D8C"/>
    <w:rsid w:val="000428BD"/>
    <w:rsid w:val="0004562C"/>
    <w:rsid w:val="00046079"/>
    <w:rsid w:val="00046806"/>
    <w:rsid w:val="0005224F"/>
    <w:rsid w:val="00053135"/>
    <w:rsid w:val="00054890"/>
    <w:rsid w:val="00065DAE"/>
    <w:rsid w:val="00076D04"/>
    <w:rsid w:val="00077868"/>
    <w:rsid w:val="000819A8"/>
    <w:rsid w:val="000852D5"/>
    <w:rsid w:val="0008660C"/>
    <w:rsid w:val="00087AB5"/>
    <w:rsid w:val="00090BB4"/>
    <w:rsid w:val="00096B3C"/>
    <w:rsid w:val="000971D5"/>
    <w:rsid w:val="000A7CDC"/>
    <w:rsid w:val="000B2003"/>
    <w:rsid w:val="000B2BE1"/>
    <w:rsid w:val="000C1DE2"/>
    <w:rsid w:val="000C2038"/>
    <w:rsid w:val="000C276F"/>
    <w:rsid w:val="000C33F9"/>
    <w:rsid w:val="000C5F01"/>
    <w:rsid w:val="000D0F2E"/>
    <w:rsid w:val="000E1F6E"/>
    <w:rsid w:val="000E5E29"/>
    <w:rsid w:val="000F4611"/>
    <w:rsid w:val="00102537"/>
    <w:rsid w:val="00107209"/>
    <w:rsid w:val="00112DA3"/>
    <w:rsid w:val="0011428F"/>
    <w:rsid w:val="0011569A"/>
    <w:rsid w:val="00115C0D"/>
    <w:rsid w:val="00116685"/>
    <w:rsid w:val="001223E2"/>
    <w:rsid w:val="00123D61"/>
    <w:rsid w:val="00125C8A"/>
    <w:rsid w:val="001269FF"/>
    <w:rsid w:val="00131513"/>
    <w:rsid w:val="00135A83"/>
    <w:rsid w:val="00136FFF"/>
    <w:rsid w:val="00143D42"/>
    <w:rsid w:val="001460CE"/>
    <w:rsid w:val="001547A1"/>
    <w:rsid w:val="00155778"/>
    <w:rsid w:val="001677E5"/>
    <w:rsid w:val="00167D77"/>
    <w:rsid w:val="00167FD7"/>
    <w:rsid w:val="00173E78"/>
    <w:rsid w:val="0018446A"/>
    <w:rsid w:val="001863CD"/>
    <w:rsid w:val="00186E99"/>
    <w:rsid w:val="00192513"/>
    <w:rsid w:val="0019484B"/>
    <w:rsid w:val="001960E7"/>
    <w:rsid w:val="001964E9"/>
    <w:rsid w:val="00196A82"/>
    <w:rsid w:val="001A77C4"/>
    <w:rsid w:val="001C6B06"/>
    <w:rsid w:val="001C7810"/>
    <w:rsid w:val="001D19FB"/>
    <w:rsid w:val="001E1112"/>
    <w:rsid w:val="001E1227"/>
    <w:rsid w:val="001F081B"/>
    <w:rsid w:val="001F65A5"/>
    <w:rsid w:val="002033AE"/>
    <w:rsid w:val="00203E42"/>
    <w:rsid w:val="00213D70"/>
    <w:rsid w:val="00252204"/>
    <w:rsid w:val="00253466"/>
    <w:rsid w:val="00253D29"/>
    <w:rsid w:val="0025475D"/>
    <w:rsid w:val="002604A8"/>
    <w:rsid w:val="00262A55"/>
    <w:rsid w:val="00267A3C"/>
    <w:rsid w:val="00271F9B"/>
    <w:rsid w:val="00274804"/>
    <w:rsid w:val="0027483C"/>
    <w:rsid w:val="00276FBD"/>
    <w:rsid w:val="00284E99"/>
    <w:rsid w:val="002919EB"/>
    <w:rsid w:val="00292484"/>
    <w:rsid w:val="00292970"/>
    <w:rsid w:val="00292E55"/>
    <w:rsid w:val="00293EE1"/>
    <w:rsid w:val="00294F65"/>
    <w:rsid w:val="002959DA"/>
    <w:rsid w:val="002A04F1"/>
    <w:rsid w:val="002A573E"/>
    <w:rsid w:val="002A6809"/>
    <w:rsid w:val="002A71B1"/>
    <w:rsid w:val="002B14AD"/>
    <w:rsid w:val="002B5E02"/>
    <w:rsid w:val="002C0F24"/>
    <w:rsid w:val="002C206F"/>
    <w:rsid w:val="002C377F"/>
    <w:rsid w:val="002C390E"/>
    <w:rsid w:val="002C672D"/>
    <w:rsid w:val="002D38FA"/>
    <w:rsid w:val="002D3FC6"/>
    <w:rsid w:val="002D5FF9"/>
    <w:rsid w:val="002E11EB"/>
    <w:rsid w:val="002E27C0"/>
    <w:rsid w:val="002E6E2D"/>
    <w:rsid w:val="002F4E55"/>
    <w:rsid w:val="002F785A"/>
    <w:rsid w:val="003028E8"/>
    <w:rsid w:val="003100D2"/>
    <w:rsid w:val="0031402F"/>
    <w:rsid w:val="0032008A"/>
    <w:rsid w:val="00323B68"/>
    <w:rsid w:val="00324238"/>
    <w:rsid w:val="0032777F"/>
    <w:rsid w:val="00330481"/>
    <w:rsid w:val="00342A78"/>
    <w:rsid w:val="003500DE"/>
    <w:rsid w:val="00350C00"/>
    <w:rsid w:val="00350E56"/>
    <w:rsid w:val="0035536D"/>
    <w:rsid w:val="0035734E"/>
    <w:rsid w:val="003672AE"/>
    <w:rsid w:val="00373F60"/>
    <w:rsid w:val="0038057A"/>
    <w:rsid w:val="003833A8"/>
    <w:rsid w:val="003844A3"/>
    <w:rsid w:val="00385AF1"/>
    <w:rsid w:val="0039447F"/>
    <w:rsid w:val="00395CE4"/>
    <w:rsid w:val="003A0CC0"/>
    <w:rsid w:val="003A0FFE"/>
    <w:rsid w:val="003A22AE"/>
    <w:rsid w:val="003A7280"/>
    <w:rsid w:val="003B1F24"/>
    <w:rsid w:val="003B1F65"/>
    <w:rsid w:val="003B324A"/>
    <w:rsid w:val="003B73F3"/>
    <w:rsid w:val="003C0EAD"/>
    <w:rsid w:val="003D0B39"/>
    <w:rsid w:val="003D165E"/>
    <w:rsid w:val="003D3BB6"/>
    <w:rsid w:val="003D5365"/>
    <w:rsid w:val="003D7DD5"/>
    <w:rsid w:val="003E5BAA"/>
    <w:rsid w:val="003E69D7"/>
    <w:rsid w:val="003E799C"/>
    <w:rsid w:val="003F3E1D"/>
    <w:rsid w:val="003F59D8"/>
    <w:rsid w:val="003F682A"/>
    <w:rsid w:val="004019E2"/>
    <w:rsid w:val="004114D2"/>
    <w:rsid w:val="00412707"/>
    <w:rsid w:val="00412DB7"/>
    <w:rsid w:val="004157FA"/>
    <w:rsid w:val="00421884"/>
    <w:rsid w:val="0042252E"/>
    <w:rsid w:val="00425A01"/>
    <w:rsid w:val="00425D96"/>
    <w:rsid w:val="00425F5D"/>
    <w:rsid w:val="00431428"/>
    <w:rsid w:val="004366E6"/>
    <w:rsid w:val="00440B3C"/>
    <w:rsid w:val="0044444B"/>
    <w:rsid w:val="0045012C"/>
    <w:rsid w:val="00450781"/>
    <w:rsid w:val="00461D99"/>
    <w:rsid w:val="00467239"/>
    <w:rsid w:val="00467F1B"/>
    <w:rsid w:val="00470723"/>
    <w:rsid w:val="00470D70"/>
    <w:rsid w:val="00475A57"/>
    <w:rsid w:val="00485AD1"/>
    <w:rsid w:val="00490B98"/>
    <w:rsid w:val="00491A8B"/>
    <w:rsid w:val="004A6E85"/>
    <w:rsid w:val="004B3D47"/>
    <w:rsid w:val="004B4477"/>
    <w:rsid w:val="004B6394"/>
    <w:rsid w:val="004B6EC9"/>
    <w:rsid w:val="004B6F20"/>
    <w:rsid w:val="004C6554"/>
    <w:rsid w:val="004D0F53"/>
    <w:rsid w:val="004D642F"/>
    <w:rsid w:val="004E1A62"/>
    <w:rsid w:val="004E2272"/>
    <w:rsid w:val="004E3268"/>
    <w:rsid w:val="004E585F"/>
    <w:rsid w:val="004F5647"/>
    <w:rsid w:val="004F58A2"/>
    <w:rsid w:val="0050196A"/>
    <w:rsid w:val="00507045"/>
    <w:rsid w:val="00510F2F"/>
    <w:rsid w:val="00515B93"/>
    <w:rsid w:val="00515F8D"/>
    <w:rsid w:val="005240F7"/>
    <w:rsid w:val="005272EF"/>
    <w:rsid w:val="00532C2A"/>
    <w:rsid w:val="0054282B"/>
    <w:rsid w:val="0054289D"/>
    <w:rsid w:val="00542C9A"/>
    <w:rsid w:val="00542F6E"/>
    <w:rsid w:val="00545B14"/>
    <w:rsid w:val="00545CAF"/>
    <w:rsid w:val="00547D1D"/>
    <w:rsid w:val="0055296A"/>
    <w:rsid w:val="00554093"/>
    <w:rsid w:val="0056437C"/>
    <w:rsid w:val="005650EF"/>
    <w:rsid w:val="00566628"/>
    <w:rsid w:val="00567282"/>
    <w:rsid w:val="0057490B"/>
    <w:rsid w:val="005767A4"/>
    <w:rsid w:val="00580538"/>
    <w:rsid w:val="005809CF"/>
    <w:rsid w:val="00582299"/>
    <w:rsid w:val="005854B5"/>
    <w:rsid w:val="005863F9"/>
    <w:rsid w:val="00587579"/>
    <w:rsid w:val="00590831"/>
    <w:rsid w:val="005A3758"/>
    <w:rsid w:val="005A4487"/>
    <w:rsid w:val="005A5B4A"/>
    <w:rsid w:val="005B0A36"/>
    <w:rsid w:val="005B13FC"/>
    <w:rsid w:val="005B3FD8"/>
    <w:rsid w:val="005B431E"/>
    <w:rsid w:val="005B58C9"/>
    <w:rsid w:val="005B7F3E"/>
    <w:rsid w:val="005C2378"/>
    <w:rsid w:val="005C2393"/>
    <w:rsid w:val="005C28AF"/>
    <w:rsid w:val="005C3F92"/>
    <w:rsid w:val="005C5EA2"/>
    <w:rsid w:val="005C78D3"/>
    <w:rsid w:val="005D2974"/>
    <w:rsid w:val="005E1309"/>
    <w:rsid w:val="005E13EE"/>
    <w:rsid w:val="005E2D8A"/>
    <w:rsid w:val="005E5B84"/>
    <w:rsid w:val="005E5D83"/>
    <w:rsid w:val="005F16E5"/>
    <w:rsid w:val="005F31F0"/>
    <w:rsid w:val="005F35D6"/>
    <w:rsid w:val="005F6817"/>
    <w:rsid w:val="006057E6"/>
    <w:rsid w:val="006102CA"/>
    <w:rsid w:val="00615BF6"/>
    <w:rsid w:val="00617FAC"/>
    <w:rsid w:val="00633063"/>
    <w:rsid w:val="00633527"/>
    <w:rsid w:val="0063456C"/>
    <w:rsid w:val="0063507F"/>
    <w:rsid w:val="006412BB"/>
    <w:rsid w:val="006421B0"/>
    <w:rsid w:val="006449D9"/>
    <w:rsid w:val="00645445"/>
    <w:rsid w:val="00650DD5"/>
    <w:rsid w:val="00651C04"/>
    <w:rsid w:val="00656CFC"/>
    <w:rsid w:val="00664EDD"/>
    <w:rsid w:val="0066795B"/>
    <w:rsid w:val="0067222F"/>
    <w:rsid w:val="006740A2"/>
    <w:rsid w:val="00674F7C"/>
    <w:rsid w:val="0067531B"/>
    <w:rsid w:val="006760BF"/>
    <w:rsid w:val="00677E8A"/>
    <w:rsid w:val="00684244"/>
    <w:rsid w:val="006849BA"/>
    <w:rsid w:val="00687BC7"/>
    <w:rsid w:val="006A4508"/>
    <w:rsid w:val="006A59A3"/>
    <w:rsid w:val="006A6904"/>
    <w:rsid w:val="006B2B5E"/>
    <w:rsid w:val="006B2D39"/>
    <w:rsid w:val="006B497A"/>
    <w:rsid w:val="006B609A"/>
    <w:rsid w:val="006C0391"/>
    <w:rsid w:val="006C18E1"/>
    <w:rsid w:val="006C1BF4"/>
    <w:rsid w:val="006C22E5"/>
    <w:rsid w:val="006C291D"/>
    <w:rsid w:val="006D1A6E"/>
    <w:rsid w:val="006D1CD0"/>
    <w:rsid w:val="006D2EF6"/>
    <w:rsid w:val="006D62A7"/>
    <w:rsid w:val="006D6A53"/>
    <w:rsid w:val="006E27F4"/>
    <w:rsid w:val="006E2F94"/>
    <w:rsid w:val="006E616A"/>
    <w:rsid w:val="006F2E82"/>
    <w:rsid w:val="006F48AC"/>
    <w:rsid w:val="0070525F"/>
    <w:rsid w:val="00711707"/>
    <w:rsid w:val="007126F2"/>
    <w:rsid w:val="00714755"/>
    <w:rsid w:val="0072323C"/>
    <w:rsid w:val="00724239"/>
    <w:rsid w:val="0073117E"/>
    <w:rsid w:val="00732845"/>
    <w:rsid w:val="0073427C"/>
    <w:rsid w:val="0073627C"/>
    <w:rsid w:val="00742AF2"/>
    <w:rsid w:val="00747149"/>
    <w:rsid w:val="0074733A"/>
    <w:rsid w:val="007546B5"/>
    <w:rsid w:val="007579F0"/>
    <w:rsid w:val="007603E2"/>
    <w:rsid w:val="00760737"/>
    <w:rsid w:val="00763929"/>
    <w:rsid w:val="007646F1"/>
    <w:rsid w:val="0076585F"/>
    <w:rsid w:val="00765AA2"/>
    <w:rsid w:val="00765B27"/>
    <w:rsid w:val="0076795C"/>
    <w:rsid w:val="00771A93"/>
    <w:rsid w:val="00771C72"/>
    <w:rsid w:val="00773056"/>
    <w:rsid w:val="00774541"/>
    <w:rsid w:val="00774AB9"/>
    <w:rsid w:val="0077768F"/>
    <w:rsid w:val="007802DF"/>
    <w:rsid w:val="0078073A"/>
    <w:rsid w:val="0078137B"/>
    <w:rsid w:val="00782C1C"/>
    <w:rsid w:val="007838BE"/>
    <w:rsid w:val="00785BF6"/>
    <w:rsid w:val="00786241"/>
    <w:rsid w:val="00786960"/>
    <w:rsid w:val="00786C80"/>
    <w:rsid w:val="007961B1"/>
    <w:rsid w:val="007A3F51"/>
    <w:rsid w:val="007A5CB0"/>
    <w:rsid w:val="007B15C7"/>
    <w:rsid w:val="007B24A9"/>
    <w:rsid w:val="007B30EC"/>
    <w:rsid w:val="007B4A0B"/>
    <w:rsid w:val="007C0F67"/>
    <w:rsid w:val="007C41C6"/>
    <w:rsid w:val="007C5642"/>
    <w:rsid w:val="007C6E02"/>
    <w:rsid w:val="007D36D9"/>
    <w:rsid w:val="007D418D"/>
    <w:rsid w:val="007D427F"/>
    <w:rsid w:val="007D5A0E"/>
    <w:rsid w:val="007E15A5"/>
    <w:rsid w:val="007E1EFA"/>
    <w:rsid w:val="007E38F9"/>
    <w:rsid w:val="007E6EDB"/>
    <w:rsid w:val="007F2726"/>
    <w:rsid w:val="00800A6D"/>
    <w:rsid w:val="00804021"/>
    <w:rsid w:val="008057DC"/>
    <w:rsid w:val="008067FD"/>
    <w:rsid w:val="008114EA"/>
    <w:rsid w:val="00813C3B"/>
    <w:rsid w:val="0081551B"/>
    <w:rsid w:val="00820334"/>
    <w:rsid w:val="00821326"/>
    <w:rsid w:val="008225F8"/>
    <w:rsid w:val="008252C0"/>
    <w:rsid w:val="00832B3D"/>
    <w:rsid w:val="008503E1"/>
    <w:rsid w:val="008504E4"/>
    <w:rsid w:val="008602CF"/>
    <w:rsid w:val="00860511"/>
    <w:rsid w:val="00860FF7"/>
    <w:rsid w:val="00870D68"/>
    <w:rsid w:val="00873F0F"/>
    <w:rsid w:val="008767AC"/>
    <w:rsid w:val="00876D70"/>
    <w:rsid w:val="008842A0"/>
    <w:rsid w:val="00884DB5"/>
    <w:rsid w:val="00885511"/>
    <w:rsid w:val="00890EBA"/>
    <w:rsid w:val="00894998"/>
    <w:rsid w:val="008B29F6"/>
    <w:rsid w:val="008B33B3"/>
    <w:rsid w:val="008C7B6B"/>
    <w:rsid w:val="008C7F6D"/>
    <w:rsid w:val="008D048B"/>
    <w:rsid w:val="008D0F11"/>
    <w:rsid w:val="008D2D53"/>
    <w:rsid w:val="008D4210"/>
    <w:rsid w:val="008E0C4C"/>
    <w:rsid w:val="008F1D34"/>
    <w:rsid w:val="008F28D6"/>
    <w:rsid w:val="008F423E"/>
    <w:rsid w:val="008F5E5C"/>
    <w:rsid w:val="009060CD"/>
    <w:rsid w:val="00906EFC"/>
    <w:rsid w:val="0090762E"/>
    <w:rsid w:val="00910EBA"/>
    <w:rsid w:val="00914F59"/>
    <w:rsid w:val="00915506"/>
    <w:rsid w:val="00924496"/>
    <w:rsid w:val="009268D0"/>
    <w:rsid w:val="00940CFB"/>
    <w:rsid w:val="009463E7"/>
    <w:rsid w:val="00947FD1"/>
    <w:rsid w:val="009524BA"/>
    <w:rsid w:val="0095626C"/>
    <w:rsid w:val="00964A03"/>
    <w:rsid w:val="00970AC3"/>
    <w:rsid w:val="00972193"/>
    <w:rsid w:val="00973720"/>
    <w:rsid w:val="009810C8"/>
    <w:rsid w:val="00994BD7"/>
    <w:rsid w:val="009962EE"/>
    <w:rsid w:val="0099788B"/>
    <w:rsid w:val="009A1945"/>
    <w:rsid w:val="009A325C"/>
    <w:rsid w:val="009A3401"/>
    <w:rsid w:val="009B14C9"/>
    <w:rsid w:val="009B416D"/>
    <w:rsid w:val="009C2224"/>
    <w:rsid w:val="009C5D4A"/>
    <w:rsid w:val="009D4649"/>
    <w:rsid w:val="009D55DA"/>
    <w:rsid w:val="009E0759"/>
    <w:rsid w:val="009E5944"/>
    <w:rsid w:val="009E696A"/>
    <w:rsid w:val="009F094D"/>
    <w:rsid w:val="009F25C1"/>
    <w:rsid w:val="009F6F4E"/>
    <w:rsid w:val="00A017D5"/>
    <w:rsid w:val="00A05CC3"/>
    <w:rsid w:val="00A1159C"/>
    <w:rsid w:val="00A21C50"/>
    <w:rsid w:val="00A2244B"/>
    <w:rsid w:val="00A22907"/>
    <w:rsid w:val="00A22BF1"/>
    <w:rsid w:val="00A22FCD"/>
    <w:rsid w:val="00A27376"/>
    <w:rsid w:val="00A32178"/>
    <w:rsid w:val="00A33177"/>
    <w:rsid w:val="00A341E8"/>
    <w:rsid w:val="00A37AE7"/>
    <w:rsid w:val="00A44F8A"/>
    <w:rsid w:val="00A5063C"/>
    <w:rsid w:val="00A50CDF"/>
    <w:rsid w:val="00A53320"/>
    <w:rsid w:val="00A54A58"/>
    <w:rsid w:val="00A609E1"/>
    <w:rsid w:val="00A60AF3"/>
    <w:rsid w:val="00A61C07"/>
    <w:rsid w:val="00A7070E"/>
    <w:rsid w:val="00A72A38"/>
    <w:rsid w:val="00A7496E"/>
    <w:rsid w:val="00A754C7"/>
    <w:rsid w:val="00A7584C"/>
    <w:rsid w:val="00A76135"/>
    <w:rsid w:val="00A85390"/>
    <w:rsid w:val="00A85FC6"/>
    <w:rsid w:val="00A872AB"/>
    <w:rsid w:val="00A872D9"/>
    <w:rsid w:val="00A90AB0"/>
    <w:rsid w:val="00A90AF4"/>
    <w:rsid w:val="00A930DE"/>
    <w:rsid w:val="00A94FC6"/>
    <w:rsid w:val="00AA0DE5"/>
    <w:rsid w:val="00AA199F"/>
    <w:rsid w:val="00AA20AC"/>
    <w:rsid w:val="00AA53F8"/>
    <w:rsid w:val="00AA576E"/>
    <w:rsid w:val="00AB1480"/>
    <w:rsid w:val="00AB1902"/>
    <w:rsid w:val="00AB5CF2"/>
    <w:rsid w:val="00AC007A"/>
    <w:rsid w:val="00AC0205"/>
    <w:rsid w:val="00AC13BF"/>
    <w:rsid w:val="00AC3D6C"/>
    <w:rsid w:val="00AC454E"/>
    <w:rsid w:val="00AC5588"/>
    <w:rsid w:val="00AC6B35"/>
    <w:rsid w:val="00AC77EA"/>
    <w:rsid w:val="00AD6D96"/>
    <w:rsid w:val="00AD76A9"/>
    <w:rsid w:val="00AE0DC2"/>
    <w:rsid w:val="00AE1F7B"/>
    <w:rsid w:val="00AE7992"/>
    <w:rsid w:val="00B02857"/>
    <w:rsid w:val="00B0464E"/>
    <w:rsid w:val="00B10EE5"/>
    <w:rsid w:val="00B132BB"/>
    <w:rsid w:val="00B15200"/>
    <w:rsid w:val="00B22600"/>
    <w:rsid w:val="00B229C6"/>
    <w:rsid w:val="00B2341A"/>
    <w:rsid w:val="00B2631D"/>
    <w:rsid w:val="00B27F0B"/>
    <w:rsid w:val="00B30901"/>
    <w:rsid w:val="00B31268"/>
    <w:rsid w:val="00B336C0"/>
    <w:rsid w:val="00B3641B"/>
    <w:rsid w:val="00B3684E"/>
    <w:rsid w:val="00B41993"/>
    <w:rsid w:val="00B455F3"/>
    <w:rsid w:val="00B52622"/>
    <w:rsid w:val="00B52CDC"/>
    <w:rsid w:val="00B5535B"/>
    <w:rsid w:val="00B723E1"/>
    <w:rsid w:val="00B921E4"/>
    <w:rsid w:val="00B927CB"/>
    <w:rsid w:val="00BA6EDB"/>
    <w:rsid w:val="00BB2689"/>
    <w:rsid w:val="00BB4EEE"/>
    <w:rsid w:val="00BC2197"/>
    <w:rsid w:val="00BC3F87"/>
    <w:rsid w:val="00BC51C4"/>
    <w:rsid w:val="00BC5718"/>
    <w:rsid w:val="00BC7E5F"/>
    <w:rsid w:val="00BD0543"/>
    <w:rsid w:val="00BD39D0"/>
    <w:rsid w:val="00BD3D9C"/>
    <w:rsid w:val="00BD6EDE"/>
    <w:rsid w:val="00BE397E"/>
    <w:rsid w:val="00BE62AC"/>
    <w:rsid w:val="00BE62F3"/>
    <w:rsid w:val="00BE6716"/>
    <w:rsid w:val="00BE6A72"/>
    <w:rsid w:val="00BF033E"/>
    <w:rsid w:val="00BF0974"/>
    <w:rsid w:val="00BF6C66"/>
    <w:rsid w:val="00BF758F"/>
    <w:rsid w:val="00C03595"/>
    <w:rsid w:val="00C10717"/>
    <w:rsid w:val="00C17C0E"/>
    <w:rsid w:val="00C22EAF"/>
    <w:rsid w:val="00C325D2"/>
    <w:rsid w:val="00C4056B"/>
    <w:rsid w:val="00C42709"/>
    <w:rsid w:val="00C43D02"/>
    <w:rsid w:val="00C500BE"/>
    <w:rsid w:val="00C52778"/>
    <w:rsid w:val="00C55CD9"/>
    <w:rsid w:val="00C60986"/>
    <w:rsid w:val="00C62014"/>
    <w:rsid w:val="00C62F8E"/>
    <w:rsid w:val="00C64B79"/>
    <w:rsid w:val="00C671A9"/>
    <w:rsid w:val="00C67B6E"/>
    <w:rsid w:val="00C717A4"/>
    <w:rsid w:val="00C72A89"/>
    <w:rsid w:val="00C76473"/>
    <w:rsid w:val="00C769E3"/>
    <w:rsid w:val="00C81211"/>
    <w:rsid w:val="00C9174E"/>
    <w:rsid w:val="00C92A00"/>
    <w:rsid w:val="00C95F31"/>
    <w:rsid w:val="00CA55B6"/>
    <w:rsid w:val="00CA5B2A"/>
    <w:rsid w:val="00CB2A36"/>
    <w:rsid w:val="00CB2BE7"/>
    <w:rsid w:val="00CB2F60"/>
    <w:rsid w:val="00CC40B4"/>
    <w:rsid w:val="00CC4A61"/>
    <w:rsid w:val="00CC5E01"/>
    <w:rsid w:val="00CD04F0"/>
    <w:rsid w:val="00CD200A"/>
    <w:rsid w:val="00CD25B3"/>
    <w:rsid w:val="00CD69F1"/>
    <w:rsid w:val="00CD74B7"/>
    <w:rsid w:val="00CE0D66"/>
    <w:rsid w:val="00CE7AC3"/>
    <w:rsid w:val="00CF23D9"/>
    <w:rsid w:val="00CF332E"/>
    <w:rsid w:val="00CF43BC"/>
    <w:rsid w:val="00D010C2"/>
    <w:rsid w:val="00D0279F"/>
    <w:rsid w:val="00D0644C"/>
    <w:rsid w:val="00D2026E"/>
    <w:rsid w:val="00D2195C"/>
    <w:rsid w:val="00D223E8"/>
    <w:rsid w:val="00D23F63"/>
    <w:rsid w:val="00D251F1"/>
    <w:rsid w:val="00D25B64"/>
    <w:rsid w:val="00D270EE"/>
    <w:rsid w:val="00D278BE"/>
    <w:rsid w:val="00D3176A"/>
    <w:rsid w:val="00D365E5"/>
    <w:rsid w:val="00D3661D"/>
    <w:rsid w:val="00D366EB"/>
    <w:rsid w:val="00D435E9"/>
    <w:rsid w:val="00D45E48"/>
    <w:rsid w:val="00D463D6"/>
    <w:rsid w:val="00D529BA"/>
    <w:rsid w:val="00D540F7"/>
    <w:rsid w:val="00D5472C"/>
    <w:rsid w:val="00D61AB1"/>
    <w:rsid w:val="00D61FA3"/>
    <w:rsid w:val="00D63A43"/>
    <w:rsid w:val="00D64E10"/>
    <w:rsid w:val="00D65424"/>
    <w:rsid w:val="00D67709"/>
    <w:rsid w:val="00D7492B"/>
    <w:rsid w:val="00D80205"/>
    <w:rsid w:val="00D80E2B"/>
    <w:rsid w:val="00D81138"/>
    <w:rsid w:val="00D83209"/>
    <w:rsid w:val="00D872B3"/>
    <w:rsid w:val="00D946C2"/>
    <w:rsid w:val="00D97A3B"/>
    <w:rsid w:val="00DA0D39"/>
    <w:rsid w:val="00DA135B"/>
    <w:rsid w:val="00DA2362"/>
    <w:rsid w:val="00DA3D01"/>
    <w:rsid w:val="00DC436E"/>
    <w:rsid w:val="00DC5279"/>
    <w:rsid w:val="00DD4432"/>
    <w:rsid w:val="00DE39B7"/>
    <w:rsid w:val="00DE3C8D"/>
    <w:rsid w:val="00DE6101"/>
    <w:rsid w:val="00DF0529"/>
    <w:rsid w:val="00DF2010"/>
    <w:rsid w:val="00E06191"/>
    <w:rsid w:val="00E076B4"/>
    <w:rsid w:val="00E17310"/>
    <w:rsid w:val="00E21531"/>
    <w:rsid w:val="00E24117"/>
    <w:rsid w:val="00E2420C"/>
    <w:rsid w:val="00E25D08"/>
    <w:rsid w:val="00E3084F"/>
    <w:rsid w:val="00E36D76"/>
    <w:rsid w:val="00E4064F"/>
    <w:rsid w:val="00E41820"/>
    <w:rsid w:val="00E42A7C"/>
    <w:rsid w:val="00E436C1"/>
    <w:rsid w:val="00E46469"/>
    <w:rsid w:val="00E50F8A"/>
    <w:rsid w:val="00E51294"/>
    <w:rsid w:val="00E62C9F"/>
    <w:rsid w:val="00E74C2B"/>
    <w:rsid w:val="00E75461"/>
    <w:rsid w:val="00E86DA6"/>
    <w:rsid w:val="00E9035B"/>
    <w:rsid w:val="00E9224A"/>
    <w:rsid w:val="00E9349D"/>
    <w:rsid w:val="00E9649F"/>
    <w:rsid w:val="00EA083D"/>
    <w:rsid w:val="00EA267F"/>
    <w:rsid w:val="00EA3345"/>
    <w:rsid w:val="00EA6804"/>
    <w:rsid w:val="00EB2087"/>
    <w:rsid w:val="00EB46A5"/>
    <w:rsid w:val="00EB54FA"/>
    <w:rsid w:val="00EC1004"/>
    <w:rsid w:val="00ED065D"/>
    <w:rsid w:val="00ED0848"/>
    <w:rsid w:val="00ED2FED"/>
    <w:rsid w:val="00ED39A2"/>
    <w:rsid w:val="00ED46E8"/>
    <w:rsid w:val="00EE1427"/>
    <w:rsid w:val="00EE5EE7"/>
    <w:rsid w:val="00EF1B1A"/>
    <w:rsid w:val="00EF3A31"/>
    <w:rsid w:val="00EF5744"/>
    <w:rsid w:val="00F004DD"/>
    <w:rsid w:val="00F016A5"/>
    <w:rsid w:val="00F03B95"/>
    <w:rsid w:val="00F13B83"/>
    <w:rsid w:val="00F21374"/>
    <w:rsid w:val="00F21E92"/>
    <w:rsid w:val="00F2634B"/>
    <w:rsid w:val="00F3003C"/>
    <w:rsid w:val="00F460A9"/>
    <w:rsid w:val="00F50CAF"/>
    <w:rsid w:val="00F532F4"/>
    <w:rsid w:val="00F56DAE"/>
    <w:rsid w:val="00F6375B"/>
    <w:rsid w:val="00F6444D"/>
    <w:rsid w:val="00F66139"/>
    <w:rsid w:val="00F71609"/>
    <w:rsid w:val="00F73582"/>
    <w:rsid w:val="00F73758"/>
    <w:rsid w:val="00F80FAB"/>
    <w:rsid w:val="00F86564"/>
    <w:rsid w:val="00F876FF"/>
    <w:rsid w:val="00F92C8E"/>
    <w:rsid w:val="00FA130D"/>
    <w:rsid w:val="00FA4EEE"/>
    <w:rsid w:val="00FA5C1C"/>
    <w:rsid w:val="00FA7EE6"/>
    <w:rsid w:val="00FB4B56"/>
    <w:rsid w:val="00FC04AF"/>
    <w:rsid w:val="00FC39C0"/>
    <w:rsid w:val="00FC634B"/>
    <w:rsid w:val="00FC6C6B"/>
    <w:rsid w:val="00FC7CDB"/>
    <w:rsid w:val="00FD0C14"/>
    <w:rsid w:val="00FD5F0B"/>
    <w:rsid w:val="00FE10E3"/>
    <w:rsid w:val="00FE28F0"/>
    <w:rsid w:val="00FE376F"/>
    <w:rsid w:val="00FE5B3A"/>
    <w:rsid w:val="00FF1813"/>
    <w:rsid w:val="00FF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3284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E25D08"/>
    <w:rPr>
      <w:color w:val="605E5C"/>
      <w:shd w:val="clear" w:color="auto" w:fill="E1DFDD"/>
    </w:rPr>
  </w:style>
  <w:style w:type="character" w:customStyle="1" w:styleId="Heading1Char">
    <w:name w:val="Heading 1 Char"/>
    <w:basedOn w:val="DefaultParagraphFont"/>
    <w:link w:val="Heading1"/>
    <w:uiPriority w:val="9"/>
    <w:rsid w:val="0073284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AB1902"/>
    <w:pPr>
      <w:spacing w:after="0" w:line="240" w:lineRule="auto"/>
    </w:pPr>
  </w:style>
  <w:style w:type="character" w:styleId="FollowedHyperlink">
    <w:name w:val="FollowedHyperlink"/>
    <w:basedOn w:val="DefaultParagraphFont"/>
    <w:uiPriority w:val="99"/>
    <w:semiHidden/>
    <w:unhideWhenUsed/>
    <w:rsid w:val="005666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22480429">
      <w:bodyDiv w:val="1"/>
      <w:marLeft w:val="0"/>
      <w:marRight w:val="0"/>
      <w:marTop w:val="0"/>
      <w:marBottom w:val="0"/>
      <w:divBdr>
        <w:top w:val="none" w:sz="0" w:space="0" w:color="auto"/>
        <w:left w:val="none" w:sz="0" w:space="0" w:color="auto"/>
        <w:bottom w:val="none" w:sz="0" w:space="0" w:color="auto"/>
        <w:right w:val="none" w:sz="0" w:space="0" w:color="auto"/>
      </w:divBdr>
    </w:div>
    <w:div w:id="2499103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3698287">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0552321">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12611478">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321664897">
      <w:bodyDiv w:val="1"/>
      <w:marLeft w:val="0"/>
      <w:marRight w:val="0"/>
      <w:marTop w:val="0"/>
      <w:marBottom w:val="0"/>
      <w:divBdr>
        <w:top w:val="none" w:sz="0" w:space="0" w:color="auto"/>
        <w:left w:val="none" w:sz="0" w:space="0" w:color="auto"/>
        <w:bottom w:val="none" w:sz="0" w:space="0" w:color="auto"/>
        <w:right w:val="none" w:sz="0" w:space="0" w:color="auto"/>
      </w:divBdr>
    </w:div>
    <w:div w:id="342827144">
      <w:bodyDiv w:val="1"/>
      <w:marLeft w:val="0"/>
      <w:marRight w:val="0"/>
      <w:marTop w:val="0"/>
      <w:marBottom w:val="0"/>
      <w:divBdr>
        <w:top w:val="none" w:sz="0" w:space="0" w:color="auto"/>
        <w:left w:val="none" w:sz="0" w:space="0" w:color="auto"/>
        <w:bottom w:val="none" w:sz="0" w:space="0" w:color="auto"/>
        <w:right w:val="none" w:sz="0" w:space="0" w:color="auto"/>
      </w:divBdr>
    </w:div>
    <w:div w:id="348416710">
      <w:bodyDiv w:val="1"/>
      <w:marLeft w:val="0"/>
      <w:marRight w:val="0"/>
      <w:marTop w:val="0"/>
      <w:marBottom w:val="0"/>
      <w:divBdr>
        <w:top w:val="none" w:sz="0" w:space="0" w:color="auto"/>
        <w:left w:val="none" w:sz="0" w:space="0" w:color="auto"/>
        <w:bottom w:val="none" w:sz="0" w:space="0" w:color="auto"/>
        <w:right w:val="none" w:sz="0" w:space="0" w:color="auto"/>
      </w:divBdr>
    </w:div>
    <w:div w:id="38806900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2042518">
      <w:bodyDiv w:val="1"/>
      <w:marLeft w:val="0"/>
      <w:marRight w:val="0"/>
      <w:marTop w:val="0"/>
      <w:marBottom w:val="0"/>
      <w:divBdr>
        <w:top w:val="none" w:sz="0" w:space="0" w:color="auto"/>
        <w:left w:val="none" w:sz="0" w:space="0" w:color="auto"/>
        <w:bottom w:val="none" w:sz="0" w:space="0" w:color="auto"/>
        <w:right w:val="none" w:sz="0" w:space="0" w:color="auto"/>
      </w:divBdr>
    </w:div>
    <w:div w:id="468937778">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479855351">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97105112">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4524121">
      <w:bodyDiv w:val="1"/>
      <w:marLeft w:val="0"/>
      <w:marRight w:val="0"/>
      <w:marTop w:val="0"/>
      <w:marBottom w:val="0"/>
      <w:divBdr>
        <w:top w:val="none" w:sz="0" w:space="0" w:color="auto"/>
        <w:left w:val="none" w:sz="0" w:space="0" w:color="auto"/>
        <w:bottom w:val="none" w:sz="0" w:space="0" w:color="auto"/>
        <w:right w:val="none" w:sz="0" w:space="0" w:color="auto"/>
      </w:divBdr>
    </w:div>
    <w:div w:id="729500929">
      <w:bodyDiv w:val="1"/>
      <w:marLeft w:val="0"/>
      <w:marRight w:val="0"/>
      <w:marTop w:val="0"/>
      <w:marBottom w:val="0"/>
      <w:divBdr>
        <w:top w:val="none" w:sz="0" w:space="0" w:color="auto"/>
        <w:left w:val="none" w:sz="0" w:space="0" w:color="auto"/>
        <w:bottom w:val="none" w:sz="0" w:space="0" w:color="auto"/>
        <w:right w:val="none" w:sz="0" w:space="0" w:color="auto"/>
      </w:divBdr>
    </w:div>
    <w:div w:id="739327141">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8211841">
      <w:bodyDiv w:val="1"/>
      <w:marLeft w:val="0"/>
      <w:marRight w:val="0"/>
      <w:marTop w:val="0"/>
      <w:marBottom w:val="0"/>
      <w:divBdr>
        <w:top w:val="none" w:sz="0" w:space="0" w:color="auto"/>
        <w:left w:val="none" w:sz="0" w:space="0" w:color="auto"/>
        <w:bottom w:val="none" w:sz="0" w:space="0" w:color="auto"/>
        <w:right w:val="none" w:sz="0" w:space="0" w:color="auto"/>
      </w:divBdr>
    </w:div>
    <w:div w:id="759447439">
      <w:bodyDiv w:val="1"/>
      <w:marLeft w:val="0"/>
      <w:marRight w:val="0"/>
      <w:marTop w:val="0"/>
      <w:marBottom w:val="0"/>
      <w:divBdr>
        <w:top w:val="none" w:sz="0" w:space="0" w:color="auto"/>
        <w:left w:val="none" w:sz="0" w:space="0" w:color="auto"/>
        <w:bottom w:val="none" w:sz="0" w:space="0" w:color="auto"/>
        <w:right w:val="none" w:sz="0" w:space="0" w:color="auto"/>
      </w:divBdr>
    </w:div>
    <w:div w:id="776023599">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01851510">
      <w:bodyDiv w:val="1"/>
      <w:marLeft w:val="0"/>
      <w:marRight w:val="0"/>
      <w:marTop w:val="0"/>
      <w:marBottom w:val="0"/>
      <w:divBdr>
        <w:top w:val="none" w:sz="0" w:space="0" w:color="auto"/>
        <w:left w:val="none" w:sz="0" w:space="0" w:color="auto"/>
        <w:bottom w:val="none" w:sz="0" w:space="0" w:color="auto"/>
        <w:right w:val="none" w:sz="0" w:space="0" w:color="auto"/>
      </w:divBdr>
    </w:div>
    <w:div w:id="1007366517">
      <w:bodyDiv w:val="1"/>
      <w:marLeft w:val="0"/>
      <w:marRight w:val="0"/>
      <w:marTop w:val="0"/>
      <w:marBottom w:val="0"/>
      <w:divBdr>
        <w:top w:val="none" w:sz="0" w:space="0" w:color="auto"/>
        <w:left w:val="none" w:sz="0" w:space="0" w:color="auto"/>
        <w:bottom w:val="none" w:sz="0" w:space="0" w:color="auto"/>
        <w:right w:val="none" w:sz="0" w:space="0" w:color="auto"/>
      </w:divBdr>
    </w:div>
    <w:div w:id="103916372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074932106">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2213050">
      <w:bodyDiv w:val="1"/>
      <w:marLeft w:val="0"/>
      <w:marRight w:val="0"/>
      <w:marTop w:val="0"/>
      <w:marBottom w:val="0"/>
      <w:divBdr>
        <w:top w:val="none" w:sz="0" w:space="0" w:color="auto"/>
        <w:left w:val="none" w:sz="0" w:space="0" w:color="auto"/>
        <w:bottom w:val="none" w:sz="0" w:space="0" w:color="auto"/>
        <w:right w:val="none" w:sz="0" w:space="0" w:color="auto"/>
      </w:divBdr>
    </w:div>
    <w:div w:id="1137528752">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10790478">
      <w:bodyDiv w:val="1"/>
      <w:marLeft w:val="0"/>
      <w:marRight w:val="0"/>
      <w:marTop w:val="0"/>
      <w:marBottom w:val="0"/>
      <w:divBdr>
        <w:top w:val="none" w:sz="0" w:space="0" w:color="auto"/>
        <w:left w:val="none" w:sz="0" w:space="0" w:color="auto"/>
        <w:bottom w:val="none" w:sz="0" w:space="0" w:color="auto"/>
        <w:right w:val="none" w:sz="0" w:space="0" w:color="auto"/>
      </w:divBdr>
    </w:div>
    <w:div w:id="1338313949">
      <w:bodyDiv w:val="1"/>
      <w:marLeft w:val="0"/>
      <w:marRight w:val="0"/>
      <w:marTop w:val="0"/>
      <w:marBottom w:val="0"/>
      <w:divBdr>
        <w:top w:val="none" w:sz="0" w:space="0" w:color="auto"/>
        <w:left w:val="none" w:sz="0" w:space="0" w:color="auto"/>
        <w:bottom w:val="none" w:sz="0" w:space="0" w:color="auto"/>
        <w:right w:val="none" w:sz="0" w:space="0" w:color="auto"/>
      </w:divBdr>
    </w:div>
    <w:div w:id="1366755331">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04445724">
      <w:bodyDiv w:val="1"/>
      <w:marLeft w:val="0"/>
      <w:marRight w:val="0"/>
      <w:marTop w:val="0"/>
      <w:marBottom w:val="0"/>
      <w:divBdr>
        <w:top w:val="none" w:sz="0" w:space="0" w:color="auto"/>
        <w:left w:val="none" w:sz="0" w:space="0" w:color="auto"/>
        <w:bottom w:val="none" w:sz="0" w:space="0" w:color="auto"/>
        <w:right w:val="none" w:sz="0" w:space="0" w:color="auto"/>
      </w:divBdr>
    </w:div>
    <w:div w:id="1428161059">
      <w:bodyDiv w:val="1"/>
      <w:marLeft w:val="0"/>
      <w:marRight w:val="0"/>
      <w:marTop w:val="0"/>
      <w:marBottom w:val="0"/>
      <w:divBdr>
        <w:top w:val="none" w:sz="0" w:space="0" w:color="auto"/>
        <w:left w:val="none" w:sz="0" w:space="0" w:color="auto"/>
        <w:bottom w:val="none" w:sz="0" w:space="0" w:color="auto"/>
        <w:right w:val="none" w:sz="0" w:space="0" w:color="auto"/>
      </w:divBdr>
    </w:div>
    <w:div w:id="1440639979">
      <w:bodyDiv w:val="1"/>
      <w:marLeft w:val="0"/>
      <w:marRight w:val="0"/>
      <w:marTop w:val="0"/>
      <w:marBottom w:val="0"/>
      <w:divBdr>
        <w:top w:val="none" w:sz="0" w:space="0" w:color="auto"/>
        <w:left w:val="none" w:sz="0" w:space="0" w:color="auto"/>
        <w:bottom w:val="none" w:sz="0" w:space="0" w:color="auto"/>
        <w:right w:val="none" w:sz="0" w:space="0" w:color="auto"/>
      </w:divBdr>
    </w:div>
    <w:div w:id="1474561628">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19272997">
      <w:bodyDiv w:val="1"/>
      <w:marLeft w:val="0"/>
      <w:marRight w:val="0"/>
      <w:marTop w:val="0"/>
      <w:marBottom w:val="0"/>
      <w:divBdr>
        <w:top w:val="none" w:sz="0" w:space="0" w:color="auto"/>
        <w:left w:val="none" w:sz="0" w:space="0" w:color="auto"/>
        <w:bottom w:val="none" w:sz="0" w:space="0" w:color="auto"/>
        <w:right w:val="none" w:sz="0" w:space="0" w:color="auto"/>
      </w:divBdr>
    </w:div>
    <w:div w:id="153965698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77937397">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27739975">
      <w:bodyDiv w:val="1"/>
      <w:marLeft w:val="0"/>
      <w:marRight w:val="0"/>
      <w:marTop w:val="0"/>
      <w:marBottom w:val="0"/>
      <w:divBdr>
        <w:top w:val="none" w:sz="0" w:space="0" w:color="auto"/>
        <w:left w:val="none" w:sz="0" w:space="0" w:color="auto"/>
        <w:bottom w:val="none" w:sz="0" w:space="0" w:color="auto"/>
        <w:right w:val="none" w:sz="0" w:space="0" w:color="auto"/>
      </w:divBdr>
    </w:div>
    <w:div w:id="169044416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79835062">
      <w:bodyDiv w:val="1"/>
      <w:marLeft w:val="0"/>
      <w:marRight w:val="0"/>
      <w:marTop w:val="0"/>
      <w:marBottom w:val="0"/>
      <w:divBdr>
        <w:top w:val="none" w:sz="0" w:space="0" w:color="auto"/>
        <w:left w:val="none" w:sz="0" w:space="0" w:color="auto"/>
        <w:bottom w:val="none" w:sz="0" w:space="0" w:color="auto"/>
        <w:right w:val="none" w:sz="0" w:space="0" w:color="auto"/>
      </w:divBdr>
    </w:div>
    <w:div w:id="178712091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36723063">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007197910">
      <w:bodyDiv w:val="1"/>
      <w:marLeft w:val="0"/>
      <w:marRight w:val="0"/>
      <w:marTop w:val="0"/>
      <w:marBottom w:val="0"/>
      <w:divBdr>
        <w:top w:val="none" w:sz="0" w:space="0" w:color="auto"/>
        <w:left w:val="none" w:sz="0" w:space="0" w:color="auto"/>
        <w:bottom w:val="none" w:sz="0" w:space="0" w:color="auto"/>
        <w:right w:val="none" w:sz="0" w:space="0" w:color="auto"/>
      </w:divBdr>
    </w:div>
    <w:div w:id="203823665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4252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rafhossain.bhuiyan@bracbank.com" TargetMode="External"/><Relationship Id="rId3" Type="http://schemas.openxmlformats.org/officeDocument/2006/relationships/styles" Target="styles.xml"/><Relationship Id="rId7" Type="http://schemas.openxmlformats.org/officeDocument/2006/relationships/hyperlink" Target="mailto:arif.ahmed@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shrafhossain.bhuiyan@bracban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30A13-E928-4F78-9B87-78E99C44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2248</TotalTime>
  <Pages>7</Pages>
  <Words>1841</Words>
  <Characters>10499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626</cp:revision>
  <cp:lastPrinted>2022-08-07T09:10:00Z</cp:lastPrinted>
  <dcterms:created xsi:type="dcterms:W3CDTF">2022-02-02T05:27:00Z</dcterms:created>
  <dcterms:modified xsi:type="dcterms:W3CDTF">2025-09-16T11:22:00Z</dcterms:modified>
</cp:coreProperties>
</file>